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522D" w14:textId="77777777" w:rsidR="00144657" w:rsidRDefault="00144657">
      <w:pPr>
        <w:pStyle w:val="a3"/>
        <w:rPr>
          <w:rFonts w:ascii="Times New Roman"/>
          <w:sz w:val="8"/>
        </w:rPr>
      </w:pPr>
    </w:p>
    <w:p w14:paraId="3E913FCC" w14:textId="317284A7" w:rsidR="00144657" w:rsidRDefault="004D51DE">
      <w:pPr>
        <w:pStyle w:val="a3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D1CA5C4" wp14:editId="6AA0AF50">
                <wp:extent cx="6280785" cy="846455"/>
                <wp:effectExtent l="1270" t="635" r="4445" b="635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785" cy="846455"/>
                          <a:chOff x="0" y="0"/>
                          <a:chExt cx="9891" cy="1333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76" cy="1318"/>
                          </a:xfrm>
                          <a:custGeom>
                            <a:avLst/>
                            <a:gdLst>
                              <a:gd name="T0" fmla="+- 0 227 8"/>
                              <a:gd name="T1" fmla="*/ T0 w 9876"/>
                              <a:gd name="T2" fmla="+- 0 8 8"/>
                              <a:gd name="T3" fmla="*/ 8 h 1318"/>
                              <a:gd name="T4" fmla="+- 0 158 8"/>
                              <a:gd name="T5" fmla="*/ T4 w 9876"/>
                              <a:gd name="T6" fmla="+- 0 19 8"/>
                              <a:gd name="T7" fmla="*/ 19 h 1318"/>
                              <a:gd name="T8" fmla="+- 0 97 8"/>
                              <a:gd name="T9" fmla="*/ T8 w 9876"/>
                              <a:gd name="T10" fmla="+- 0 50 8"/>
                              <a:gd name="T11" fmla="*/ 50 h 1318"/>
                              <a:gd name="T12" fmla="+- 0 50 8"/>
                              <a:gd name="T13" fmla="*/ T12 w 9876"/>
                              <a:gd name="T14" fmla="+- 0 97 8"/>
                              <a:gd name="T15" fmla="*/ 97 h 1318"/>
                              <a:gd name="T16" fmla="+- 0 19 8"/>
                              <a:gd name="T17" fmla="*/ T16 w 9876"/>
                              <a:gd name="T18" fmla="+- 0 158 8"/>
                              <a:gd name="T19" fmla="*/ 158 h 1318"/>
                              <a:gd name="T20" fmla="+- 0 8 8"/>
                              <a:gd name="T21" fmla="*/ T20 w 9876"/>
                              <a:gd name="T22" fmla="+- 0 227 8"/>
                              <a:gd name="T23" fmla="*/ 227 h 1318"/>
                              <a:gd name="T24" fmla="+- 0 8 8"/>
                              <a:gd name="T25" fmla="*/ T24 w 9876"/>
                              <a:gd name="T26" fmla="+- 0 1106 8"/>
                              <a:gd name="T27" fmla="*/ 1106 h 1318"/>
                              <a:gd name="T28" fmla="+- 0 19 8"/>
                              <a:gd name="T29" fmla="*/ T28 w 9876"/>
                              <a:gd name="T30" fmla="+- 0 1175 8"/>
                              <a:gd name="T31" fmla="*/ 1175 h 1318"/>
                              <a:gd name="T32" fmla="+- 0 50 8"/>
                              <a:gd name="T33" fmla="*/ T32 w 9876"/>
                              <a:gd name="T34" fmla="+- 0 1236 8"/>
                              <a:gd name="T35" fmla="*/ 1236 h 1318"/>
                              <a:gd name="T36" fmla="+- 0 97 8"/>
                              <a:gd name="T37" fmla="*/ T36 w 9876"/>
                              <a:gd name="T38" fmla="+- 0 1283 8"/>
                              <a:gd name="T39" fmla="*/ 1283 h 1318"/>
                              <a:gd name="T40" fmla="+- 0 158 8"/>
                              <a:gd name="T41" fmla="*/ T40 w 9876"/>
                              <a:gd name="T42" fmla="+- 0 1314 8"/>
                              <a:gd name="T43" fmla="*/ 1314 h 1318"/>
                              <a:gd name="T44" fmla="+- 0 227 8"/>
                              <a:gd name="T45" fmla="*/ T44 w 9876"/>
                              <a:gd name="T46" fmla="+- 0 1325 8"/>
                              <a:gd name="T47" fmla="*/ 1325 h 1318"/>
                              <a:gd name="T48" fmla="+- 0 9664 8"/>
                              <a:gd name="T49" fmla="*/ T48 w 9876"/>
                              <a:gd name="T50" fmla="+- 0 1325 8"/>
                              <a:gd name="T51" fmla="*/ 1325 h 1318"/>
                              <a:gd name="T52" fmla="+- 0 9733 8"/>
                              <a:gd name="T53" fmla="*/ T52 w 9876"/>
                              <a:gd name="T54" fmla="+- 0 1314 8"/>
                              <a:gd name="T55" fmla="*/ 1314 h 1318"/>
                              <a:gd name="T56" fmla="+- 0 9794 8"/>
                              <a:gd name="T57" fmla="*/ T56 w 9876"/>
                              <a:gd name="T58" fmla="+- 0 1283 8"/>
                              <a:gd name="T59" fmla="*/ 1283 h 1318"/>
                              <a:gd name="T60" fmla="+- 0 9841 8"/>
                              <a:gd name="T61" fmla="*/ T60 w 9876"/>
                              <a:gd name="T62" fmla="+- 0 1236 8"/>
                              <a:gd name="T63" fmla="*/ 1236 h 1318"/>
                              <a:gd name="T64" fmla="+- 0 9872 8"/>
                              <a:gd name="T65" fmla="*/ T64 w 9876"/>
                              <a:gd name="T66" fmla="+- 0 1175 8"/>
                              <a:gd name="T67" fmla="*/ 1175 h 1318"/>
                              <a:gd name="T68" fmla="+- 0 9884 8"/>
                              <a:gd name="T69" fmla="*/ T68 w 9876"/>
                              <a:gd name="T70" fmla="+- 0 1106 8"/>
                              <a:gd name="T71" fmla="*/ 1106 h 1318"/>
                              <a:gd name="T72" fmla="+- 0 9884 8"/>
                              <a:gd name="T73" fmla="*/ T72 w 9876"/>
                              <a:gd name="T74" fmla="+- 0 227 8"/>
                              <a:gd name="T75" fmla="*/ 227 h 1318"/>
                              <a:gd name="T76" fmla="+- 0 9872 8"/>
                              <a:gd name="T77" fmla="*/ T76 w 9876"/>
                              <a:gd name="T78" fmla="+- 0 158 8"/>
                              <a:gd name="T79" fmla="*/ 158 h 1318"/>
                              <a:gd name="T80" fmla="+- 0 9841 8"/>
                              <a:gd name="T81" fmla="*/ T80 w 9876"/>
                              <a:gd name="T82" fmla="+- 0 97 8"/>
                              <a:gd name="T83" fmla="*/ 97 h 1318"/>
                              <a:gd name="T84" fmla="+- 0 9794 8"/>
                              <a:gd name="T85" fmla="*/ T84 w 9876"/>
                              <a:gd name="T86" fmla="+- 0 50 8"/>
                              <a:gd name="T87" fmla="*/ 50 h 1318"/>
                              <a:gd name="T88" fmla="+- 0 9733 8"/>
                              <a:gd name="T89" fmla="*/ T88 w 9876"/>
                              <a:gd name="T90" fmla="+- 0 19 8"/>
                              <a:gd name="T91" fmla="*/ 19 h 1318"/>
                              <a:gd name="T92" fmla="+- 0 9664 8"/>
                              <a:gd name="T93" fmla="*/ T92 w 9876"/>
                              <a:gd name="T94" fmla="+- 0 8 8"/>
                              <a:gd name="T95" fmla="*/ 8 h 1318"/>
                              <a:gd name="T96" fmla="+- 0 227 8"/>
                              <a:gd name="T97" fmla="*/ T96 w 9876"/>
                              <a:gd name="T98" fmla="+- 0 8 8"/>
                              <a:gd name="T99" fmla="*/ 8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6" h="1318">
                                <a:moveTo>
                                  <a:pt x="219" y="0"/>
                                </a:moveTo>
                                <a:lnTo>
                                  <a:pt x="150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50"/>
                                </a:lnTo>
                                <a:lnTo>
                                  <a:pt x="0" y="219"/>
                                </a:lnTo>
                                <a:lnTo>
                                  <a:pt x="0" y="1098"/>
                                </a:lnTo>
                                <a:lnTo>
                                  <a:pt x="11" y="1167"/>
                                </a:lnTo>
                                <a:lnTo>
                                  <a:pt x="42" y="1228"/>
                                </a:lnTo>
                                <a:lnTo>
                                  <a:pt x="89" y="1275"/>
                                </a:lnTo>
                                <a:lnTo>
                                  <a:pt x="150" y="1306"/>
                                </a:lnTo>
                                <a:lnTo>
                                  <a:pt x="219" y="1317"/>
                                </a:lnTo>
                                <a:lnTo>
                                  <a:pt x="9656" y="1317"/>
                                </a:lnTo>
                                <a:lnTo>
                                  <a:pt x="9725" y="1306"/>
                                </a:lnTo>
                                <a:lnTo>
                                  <a:pt x="9786" y="1275"/>
                                </a:lnTo>
                                <a:lnTo>
                                  <a:pt x="9833" y="1228"/>
                                </a:lnTo>
                                <a:lnTo>
                                  <a:pt x="9864" y="1167"/>
                                </a:lnTo>
                                <a:lnTo>
                                  <a:pt x="9876" y="1098"/>
                                </a:lnTo>
                                <a:lnTo>
                                  <a:pt x="9876" y="219"/>
                                </a:lnTo>
                                <a:lnTo>
                                  <a:pt x="9864" y="150"/>
                                </a:lnTo>
                                <a:lnTo>
                                  <a:pt x="9833" y="89"/>
                                </a:lnTo>
                                <a:lnTo>
                                  <a:pt x="9786" y="42"/>
                                </a:lnTo>
                                <a:lnTo>
                                  <a:pt x="9725" y="11"/>
                                </a:lnTo>
                                <a:lnTo>
                                  <a:pt x="9656" y="0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91" cy="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4666A" w14:textId="4F50D334" w:rsidR="00144657" w:rsidRDefault="00FC52F2">
                              <w:pPr>
                                <w:spacing w:before="175" w:line="648" w:lineRule="exact"/>
                                <w:ind w:left="254" w:right="25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11</w:t>
                              </w:r>
                              <w:r w:rsidR="000160A8">
                                <w:rPr>
                                  <w:rFonts w:hint="eastAsia"/>
                                  <w:b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年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月起薪資、加班費、勞健保、所得稅計算方式參考</w:t>
                              </w:r>
                            </w:p>
                            <w:p w14:paraId="7829B165" w14:textId="1702D4A0" w:rsidR="00144657" w:rsidRDefault="00FC52F2">
                              <w:pPr>
                                <w:spacing w:line="438" w:lineRule="exact"/>
                                <w:ind w:left="254" w:right="249"/>
                                <w:jc w:val="center"/>
                                <w:rPr>
                                  <w:rFonts w:ascii="Yu Gothic" w:eastAsia="Yu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Yu Gothic" w:eastAsia="Yu Gothic" w:hint="eastAsia"/>
                                  <w:b/>
                                  <w:sz w:val="24"/>
                                </w:rPr>
                                <w:t>(適用對象:事業類、機構類 外</w:t>
                              </w:r>
                              <w:r w:rsidRPr="00FC52F2">
                                <w:rPr>
                                  <w:rFonts w:ascii="Yu Gothic" w:eastAsia="Yu Gothic" w:hint="eastAsia"/>
                                  <w:b/>
                                  <w:sz w:val="24"/>
                                </w:rPr>
                                <w:t>國人</w:t>
                              </w:r>
                              <w:r>
                                <w:rPr>
                                  <w:rFonts w:ascii="Yu Gothic" w:eastAsia="Yu Gothic" w:hint="eastAsia"/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CA5C4" id="Group 9" o:spid="_x0000_s1026" style="width:494.55pt;height:66.65pt;mso-position-horizontal-relative:char;mso-position-vertical-relative:line" coordsize="989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">
                <v:shape id="Freeform 11" o:spid="_x0000_s1027" style="position:absolute;left:7;top:7;width:9876;height:1318;visibility:visible;mso-wrap-style:square;v-text-anchor:top" coordsize="9876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" path="m219,l150,11,89,42,42,89,11,150,,219r,879l11,1167r31,61l89,1275r61,31l219,1317r9437,l9725,1306r61,-31l9833,1228r31,-61l9876,1098r,-879l9864,150,9833,89,9786,42,9725,11,9656,,219,xe" filled="f">
                  <v:path arrowok="t" o:connecttype="custom" o:connectlocs="219,8;150,19;89,50;42,97;11,158;0,227;0,1106;11,1175;42,1236;89,1283;150,1314;219,1325;9656,1325;9725,1314;9786,1283;9833,1236;9864,1175;9876,1106;9876,227;9864,158;9833,97;9786,50;9725,19;9656,8;219,8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width:989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094666A" w14:textId="4F50D334" w:rsidR="00144657" w:rsidRDefault="00FC52F2">
                        <w:pPr>
                          <w:spacing w:before="175" w:line="648" w:lineRule="exact"/>
                          <w:ind w:left="254" w:right="25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11</w:t>
                        </w:r>
                        <w:r w:rsidR="000160A8">
                          <w:rPr>
                            <w:rFonts w:hint="eastAsia"/>
                            <w:b/>
                            <w:sz w:val="36"/>
                          </w:rPr>
                          <w:t>3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年 </w:t>
                        </w:r>
                        <w:r>
                          <w:rPr>
                            <w:b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月起薪資、加班費、勞健保、所得稅計算方式參考</w:t>
                        </w:r>
                      </w:p>
                      <w:p w14:paraId="7829B165" w14:textId="1702D4A0" w:rsidR="00144657" w:rsidRDefault="00FC52F2">
                        <w:pPr>
                          <w:spacing w:line="438" w:lineRule="exact"/>
                          <w:ind w:left="254" w:right="249"/>
                          <w:jc w:val="center"/>
                          <w:rPr>
                            <w:rFonts w:ascii="Yu Gothic" w:eastAsia="Yu Gothic"/>
                            <w:b/>
                            <w:sz w:val="24"/>
                          </w:rPr>
                        </w:pPr>
                        <w:r>
                          <w:rPr>
                            <w:rFonts w:ascii="Yu Gothic" w:eastAsia="Yu Gothic" w:hint="eastAsia"/>
                            <w:b/>
                            <w:sz w:val="24"/>
                          </w:rPr>
                          <w:t>(適用對象:事業類、機構類 外</w:t>
                        </w:r>
                        <w:r w:rsidRPr="00FC52F2">
                          <w:rPr>
                            <w:rFonts w:ascii="Yu Gothic" w:eastAsia="Yu Gothic" w:hint="eastAsia"/>
                            <w:b/>
                            <w:sz w:val="24"/>
                          </w:rPr>
                          <w:t>國人</w:t>
                        </w:r>
                        <w:r>
                          <w:rPr>
                            <w:rFonts w:ascii="Yu Gothic" w:eastAsia="Yu Gothic" w:hint="eastAsia"/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493878" w14:textId="77777777" w:rsidR="00144657" w:rsidRDefault="00144657">
      <w:pPr>
        <w:pStyle w:val="a3"/>
        <w:spacing w:before="11"/>
        <w:rPr>
          <w:rFonts w:ascii="Times New Roman"/>
          <w:sz w:val="10"/>
        </w:rPr>
      </w:pPr>
    </w:p>
    <w:p w14:paraId="450838BF" w14:textId="5186571A" w:rsidR="00144657" w:rsidRDefault="004655EC">
      <w:pPr>
        <w:pStyle w:val="1"/>
        <w:spacing w:before="17" w:line="535" w:lineRule="exact"/>
        <w:rPr>
          <w:u w:val="none"/>
        </w:rPr>
      </w:pPr>
      <w:hyperlink r:id="rId7">
        <w:r w:rsidR="00FC52F2">
          <w:rPr>
            <w:rFonts w:ascii="SimSun" w:eastAsia="SimSun" w:hAnsi="SimSun" w:hint="eastAsia"/>
            <w:b w:val="0"/>
            <w:color w:val="0000FF"/>
            <w:u w:color="0000FF"/>
          </w:rPr>
          <w:t>※</w:t>
        </w:r>
        <w:r w:rsidR="00FC52F2">
          <w:rPr>
            <w:color w:val="0000FF"/>
            <w:spacing w:val="3"/>
            <w:u w:color="0000FF"/>
          </w:rPr>
          <w:t xml:space="preserve">雙方約定的工資：雙方約定按月計酬，給付薪資為 </w:t>
        </w:r>
        <w:r w:rsidR="00FC52F2">
          <w:rPr>
            <w:color w:val="0000FF"/>
            <w:u w:color="0000FF"/>
          </w:rPr>
          <w:t>$</w:t>
        </w:r>
        <w:r w:rsidR="000160A8">
          <w:rPr>
            <w:rFonts w:hint="eastAsia"/>
            <w:color w:val="0000FF"/>
            <w:u w:color="0000FF"/>
          </w:rPr>
          <w:t>27,</w:t>
        </w:r>
        <w:r w:rsidR="000160A8">
          <w:rPr>
            <w:color w:val="0000FF"/>
            <w:u w:color="0000FF"/>
          </w:rPr>
          <w:t>470</w:t>
        </w:r>
      </w:hyperlink>
      <w:hyperlink r:id="rId8">
        <w:r w:rsidR="00FC52F2">
          <w:rPr>
            <w:color w:val="0000FF"/>
            <w:u w:color="0000FF"/>
          </w:rPr>
          <w:t>元</w:t>
        </w:r>
      </w:hyperlink>
    </w:p>
    <w:p w14:paraId="6775D977" w14:textId="25E5BE47" w:rsidR="00144657" w:rsidRDefault="00FC52F2">
      <w:pPr>
        <w:spacing w:line="486" w:lineRule="exact"/>
        <w:ind w:left="232"/>
        <w:rPr>
          <w:b/>
          <w:sz w:val="32"/>
        </w:rPr>
      </w:pPr>
      <w:r>
        <w:rPr>
          <w:rFonts w:ascii="Times New Roman" w:eastAsia="Times New Roman"/>
          <w:w w:val="95"/>
          <w:sz w:val="32"/>
        </w:rPr>
        <w:t>(</w:t>
      </w:r>
      <w:r w:rsidR="000160A8">
        <w:rPr>
          <w:rFonts w:ascii="Times New Roman" w:eastAsia="Times New Roman"/>
          <w:w w:val="95"/>
          <w:sz w:val="32"/>
        </w:rPr>
        <w:t>113/1/1</w:t>
      </w:r>
      <w:r>
        <w:rPr>
          <w:rFonts w:ascii="Times New Roman" w:eastAsia="Times New Roman"/>
          <w:spacing w:val="48"/>
          <w:w w:val="95"/>
          <w:sz w:val="32"/>
        </w:rPr>
        <w:t xml:space="preserve"> </w:t>
      </w:r>
      <w:r>
        <w:rPr>
          <w:rFonts w:ascii="SimSun" w:eastAsia="SimSun" w:hint="eastAsia"/>
          <w:spacing w:val="-6"/>
          <w:w w:val="95"/>
          <w:sz w:val="32"/>
        </w:rPr>
        <w:t>基本工資</w:t>
      </w:r>
      <w:r w:rsidR="000160A8">
        <w:rPr>
          <w:rFonts w:ascii="SimSun" w:eastAsiaTheme="minorEastAsia" w:hint="eastAsia"/>
          <w:spacing w:val="-6"/>
          <w:w w:val="95"/>
          <w:sz w:val="32"/>
        </w:rPr>
        <w:t>2</w:t>
      </w:r>
      <w:r w:rsidR="000160A8">
        <w:rPr>
          <w:rFonts w:ascii="SimSun" w:eastAsiaTheme="minorEastAsia"/>
          <w:spacing w:val="-6"/>
          <w:w w:val="95"/>
          <w:sz w:val="32"/>
        </w:rPr>
        <w:t>7</w:t>
      </w:r>
      <w:r w:rsidR="000160A8">
        <w:rPr>
          <w:rFonts w:ascii="SimSun" w:eastAsiaTheme="minorEastAsia" w:hint="eastAsia"/>
          <w:spacing w:val="-6"/>
          <w:w w:val="95"/>
          <w:sz w:val="32"/>
        </w:rPr>
        <w:t>,</w:t>
      </w:r>
      <w:r w:rsidR="000160A8">
        <w:rPr>
          <w:rFonts w:ascii="SimSun" w:eastAsiaTheme="minorEastAsia"/>
          <w:spacing w:val="-6"/>
          <w:w w:val="95"/>
          <w:sz w:val="32"/>
        </w:rPr>
        <w:t>470</w:t>
      </w:r>
      <w:r>
        <w:rPr>
          <w:rFonts w:ascii="Times New Roman" w:eastAsia="Times New Roman"/>
          <w:spacing w:val="49"/>
          <w:w w:val="95"/>
          <w:sz w:val="32"/>
        </w:rPr>
        <w:t xml:space="preserve"> </w:t>
      </w:r>
      <w:r>
        <w:rPr>
          <w:rFonts w:ascii="SimSun" w:eastAsia="SimSun" w:hint="eastAsia"/>
          <w:w w:val="95"/>
          <w:sz w:val="32"/>
        </w:rPr>
        <w:t>元</w:t>
      </w:r>
      <w:r>
        <w:rPr>
          <w:rFonts w:ascii="Times New Roman" w:eastAsia="Times New Roman"/>
          <w:w w:val="95"/>
          <w:sz w:val="32"/>
        </w:rPr>
        <w:t>/</w:t>
      </w:r>
      <w:r>
        <w:rPr>
          <w:rFonts w:ascii="SimSun" w:eastAsia="SimSun" w:hint="eastAsia"/>
          <w:w w:val="95"/>
          <w:sz w:val="32"/>
        </w:rPr>
        <w:t>月</w:t>
      </w:r>
      <w:r>
        <w:rPr>
          <w:rFonts w:ascii="Times New Roman" w:eastAsia="Times New Roman"/>
          <w:w w:val="95"/>
          <w:sz w:val="32"/>
        </w:rPr>
        <w:t>/240</w:t>
      </w:r>
      <w:r>
        <w:rPr>
          <w:rFonts w:ascii="Times New Roman" w:eastAsia="Times New Roman"/>
          <w:spacing w:val="49"/>
          <w:w w:val="95"/>
          <w:sz w:val="32"/>
        </w:rPr>
        <w:t xml:space="preserve"> </w:t>
      </w:r>
      <w:r>
        <w:rPr>
          <w:rFonts w:ascii="SimSun" w:eastAsia="SimSun" w:hint="eastAsia"/>
          <w:w w:val="95"/>
          <w:sz w:val="32"/>
        </w:rPr>
        <w:t>小時</w:t>
      </w:r>
      <w:r>
        <w:rPr>
          <w:rFonts w:ascii="Times New Roman" w:eastAsia="Times New Roman"/>
          <w:w w:val="95"/>
          <w:sz w:val="32"/>
        </w:rPr>
        <w:t>)</w:t>
      </w:r>
      <w:r>
        <w:rPr>
          <w:rFonts w:ascii="SimSun" w:eastAsia="SimSun" w:hint="eastAsia"/>
          <w:w w:val="95"/>
          <w:sz w:val="32"/>
        </w:rPr>
        <w:t>，</w:t>
      </w:r>
      <w:r>
        <w:rPr>
          <w:b/>
          <w:color w:val="FF0000"/>
          <w:spacing w:val="16"/>
          <w:w w:val="95"/>
          <w:sz w:val="32"/>
        </w:rPr>
        <w:t xml:space="preserve">每周 </w:t>
      </w:r>
      <w:r>
        <w:rPr>
          <w:b/>
          <w:color w:val="FF0000"/>
          <w:w w:val="95"/>
          <w:sz w:val="32"/>
        </w:rPr>
        <w:t>40</w:t>
      </w:r>
      <w:r>
        <w:rPr>
          <w:b/>
          <w:color w:val="FF0000"/>
          <w:spacing w:val="15"/>
          <w:w w:val="95"/>
          <w:sz w:val="32"/>
        </w:rPr>
        <w:t xml:space="preserve"> 工時</w:t>
      </w:r>
    </w:p>
    <w:p w14:paraId="2F24A185" w14:textId="5A0DFEBF" w:rsidR="00144657" w:rsidRDefault="00FC52F2">
      <w:pPr>
        <w:pStyle w:val="a3"/>
        <w:spacing w:line="401" w:lineRule="exact"/>
        <w:ind w:left="232"/>
      </w:pPr>
      <w:r>
        <w:rPr>
          <w:color w:val="008000"/>
          <w:spacing w:val="4"/>
        </w:rPr>
        <w:t xml:space="preserve">( 換算每小時工資 </w:t>
      </w:r>
      <w:r w:rsidR="000160A8">
        <w:rPr>
          <w:color w:val="008000"/>
          <w:spacing w:val="4"/>
        </w:rPr>
        <w:t>27,470</w:t>
      </w:r>
      <w:r>
        <w:rPr>
          <w:color w:val="008000"/>
        </w:rPr>
        <w:t>/240=</w:t>
      </w:r>
      <w:r w:rsidR="000160A8">
        <w:rPr>
          <w:color w:val="008000"/>
        </w:rPr>
        <w:t>11</w:t>
      </w:r>
      <w:r w:rsidR="0061748E">
        <w:rPr>
          <w:rFonts w:hint="eastAsia"/>
          <w:color w:val="008000"/>
        </w:rPr>
        <w:t>5</w:t>
      </w:r>
      <w:r>
        <w:rPr>
          <w:b/>
          <w:color w:val="0000FF"/>
          <w:sz w:val="28"/>
        </w:rPr>
        <w:t xml:space="preserve"> </w:t>
      </w:r>
      <w:r>
        <w:rPr>
          <w:color w:val="008000"/>
          <w:spacing w:val="19"/>
        </w:rPr>
        <w:t>元 )</w:t>
      </w:r>
    </w:p>
    <w:p w14:paraId="2B552563" w14:textId="5A19ADFF" w:rsidR="00144657" w:rsidRDefault="004D51DE">
      <w:pPr>
        <w:pStyle w:val="a3"/>
        <w:spacing w:line="20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E9CE8C" wp14:editId="1CA752A1">
                <wp:extent cx="6466205" cy="9525"/>
                <wp:effectExtent l="11430" t="4445" r="8890" b="508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9525"/>
                          <a:chOff x="0" y="0"/>
                          <a:chExt cx="10183" cy="15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1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0894D" id="Group 7" o:spid="_x0000_s1026" style="width:509.15pt;height:.75pt;mso-position-horizontal-relative:char;mso-position-vertical-relative:line" coordsize="101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">
                <v:line id="Line 8" o:spid="_x0000_s1027" style="position:absolute;visibility:visible;mso-wrap-style:square" from="0,8" to="1018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7C881809" w14:textId="77777777" w:rsidR="00144657" w:rsidRDefault="00FC52F2">
      <w:pPr>
        <w:spacing w:line="483" w:lineRule="exact"/>
        <w:ind w:left="232"/>
        <w:rPr>
          <w:b/>
          <w:sz w:val="24"/>
        </w:rPr>
      </w:pPr>
      <w:r>
        <w:rPr>
          <w:b/>
          <w:color w:val="FF00FF"/>
          <w:spacing w:val="8"/>
          <w:sz w:val="32"/>
        </w:rPr>
        <w:t xml:space="preserve">工作日延長工時 加班費 </w:t>
      </w:r>
      <w:r>
        <w:rPr>
          <w:b/>
          <w:color w:val="FF00FF"/>
          <w:sz w:val="24"/>
        </w:rPr>
        <w:t>→</w:t>
      </w:r>
      <w:r>
        <w:rPr>
          <w:b/>
          <w:color w:val="FF0000"/>
          <w:sz w:val="24"/>
        </w:rPr>
        <w:t>小數點無條件進位</w:t>
      </w:r>
    </w:p>
    <w:p w14:paraId="0C0EFFA4" w14:textId="0E2D868F" w:rsidR="00144657" w:rsidRDefault="00FC52F2">
      <w:pPr>
        <w:pStyle w:val="a4"/>
        <w:numPr>
          <w:ilvl w:val="0"/>
          <w:numId w:val="1"/>
        </w:numPr>
        <w:tabs>
          <w:tab w:val="left" w:pos="432"/>
        </w:tabs>
        <w:spacing w:line="420" w:lineRule="exact"/>
        <w:rPr>
          <w:rFonts w:ascii="Wingdings" w:eastAsia="Wingdings" w:hAnsi="Wingdings"/>
          <w:b/>
          <w:sz w:val="24"/>
        </w:rPr>
      </w:pPr>
      <w:r>
        <w:rPr>
          <w:spacing w:val="-1"/>
          <w:sz w:val="24"/>
        </w:rPr>
        <w:t xml:space="preserve">前 </w:t>
      </w:r>
      <w:r>
        <w:rPr>
          <w:sz w:val="24"/>
        </w:rPr>
        <w:t>1~2H</w:t>
      </w:r>
      <w:r>
        <w:rPr>
          <w:spacing w:val="-1"/>
          <w:sz w:val="24"/>
        </w:rPr>
        <w:t xml:space="preserve"> 為</w:t>
      </w:r>
      <w:r w:rsidR="000160A8">
        <w:rPr>
          <w:rFonts w:hint="eastAsia"/>
          <w:spacing w:val="-1"/>
          <w:sz w:val="24"/>
        </w:rPr>
        <w:t>2</w:t>
      </w:r>
      <w:r w:rsidR="000160A8">
        <w:rPr>
          <w:spacing w:val="-1"/>
          <w:sz w:val="24"/>
        </w:rPr>
        <w:t>7</w:t>
      </w:r>
      <w:r w:rsidR="000160A8">
        <w:rPr>
          <w:rFonts w:hint="eastAsia"/>
          <w:spacing w:val="-1"/>
          <w:sz w:val="24"/>
        </w:rPr>
        <w:t>,</w:t>
      </w:r>
      <w:r w:rsidR="000160A8">
        <w:rPr>
          <w:spacing w:val="-1"/>
          <w:sz w:val="24"/>
        </w:rPr>
        <w:t>470</w:t>
      </w:r>
      <w:r>
        <w:rPr>
          <w:sz w:val="24"/>
        </w:rPr>
        <w:t>/240*（4/3）=</w:t>
      </w:r>
      <w:r w:rsidR="000160A8">
        <w:rPr>
          <w:sz w:val="24"/>
        </w:rPr>
        <w:t>153</w:t>
      </w:r>
    </w:p>
    <w:p w14:paraId="3671FF7C" w14:textId="2532D323" w:rsidR="00144657" w:rsidRDefault="004D51DE">
      <w:pPr>
        <w:pStyle w:val="a4"/>
        <w:numPr>
          <w:ilvl w:val="0"/>
          <w:numId w:val="1"/>
        </w:numPr>
        <w:tabs>
          <w:tab w:val="left" w:pos="432"/>
        </w:tabs>
        <w:rPr>
          <w:rFonts w:ascii="Wingdings" w:eastAsia="Wingdings" w:hAnsi="Wingding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765C21" wp14:editId="20F9AB71">
                <wp:simplePos x="0" y="0"/>
                <wp:positionH relativeFrom="page">
                  <wp:posOffset>426085</wp:posOffset>
                </wp:positionH>
                <wp:positionV relativeFrom="paragraph">
                  <wp:posOffset>345440</wp:posOffset>
                </wp:positionV>
                <wp:extent cx="646620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6205" cy="1270"/>
                        </a:xfrm>
                        <a:custGeom>
                          <a:avLst/>
                          <a:gdLst>
                            <a:gd name="T0" fmla="+- 0 671 671"/>
                            <a:gd name="T1" fmla="*/ T0 w 10183"/>
                            <a:gd name="T2" fmla="+- 0 10854 671"/>
                            <a:gd name="T3" fmla="*/ T2 w 10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3">
                              <a:moveTo>
                                <a:pt x="0" y="0"/>
                              </a:moveTo>
                              <a:lnTo>
                                <a:pt x="1018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A0B5" id="Freeform 6" o:spid="_x0000_s1026" style="position:absolute;margin-left:33.55pt;margin-top:27.2pt;width:509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" path="m,l10183,e" filled="f">
                <v:path arrowok="t" o:connecttype="custom" o:connectlocs="0,0;6466205,0" o:connectangles="0,0"/>
                <w10:wrap type="topAndBottom" anchorx="page"/>
              </v:shape>
            </w:pict>
          </mc:Fallback>
        </mc:AlternateContent>
      </w:r>
      <w:r w:rsidR="00FC52F2">
        <w:rPr>
          <w:spacing w:val="-1"/>
          <w:sz w:val="24"/>
        </w:rPr>
        <w:t xml:space="preserve">第 </w:t>
      </w:r>
      <w:r w:rsidR="00FC52F2">
        <w:rPr>
          <w:sz w:val="24"/>
        </w:rPr>
        <w:t>3 H</w:t>
      </w:r>
      <w:r w:rsidR="00FC52F2">
        <w:rPr>
          <w:spacing w:val="13"/>
          <w:sz w:val="24"/>
        </w:rPr>
        <w:t xml:space="preserve"> 起為 </w:t>
      </w:r>
      <w:r w:rsidR="000160A8">
        <w:rPr>
          <w:spacing w:val="13"/>
          <w:sz w:val="24"/>
        </w:rPr>
        <w:t>27,470</w:t>
      </w:r>
      <w:r w:rsidR="00FC52F2">
        <w:rPr>
          <w:sz w:val="24"/>
        </w:rPr>
        <w:t>/240*（5/3）=</w:t>
      </w:r>
      <w:r w:rsidR="000160A8">
        <w:rPr>
          <w:sz w:val="24"/>
        </w:rPr>
        <w:t>191</w:t>
      </w:r>
    </w:p>
    <w:p w14:paraId="4E6307C5" w14:textId="77777777" w:rsidR="00144657" w:rsidRDefault="00FC52F2">
      <w:pPr>
        <w:spacing w:line="497" w:lineRule="exact"/>
        <w:ind w:left="232"/>
        <w:rPr>
          <w:b/>
        </w:rPr>
      </w:pPr>
      <w:r>
        <w:rPr>
          <w:b/>
          <w:color w:val="FF00FF"/>
          <w:spacing w:val="12"/>
          <w:sz w:val="32"/>
        </w:rPr>
        <w:t xml:space="preserve">休息日延長工時 加班費 </w:t>
      </w:r>
      <w:r>
        <w:rPr>
          <w:b/>
          <w:color w:val="FF00FF"/>
          <w:sz w:val="24"/>
        </w:rPr>
        <w:t>→</w:t>
      </w:r>
      <w:r>
        <w:rPr>
          <w:b/>
          <w:color w:val="FF0000"/>
          <w:spacing w:val="1"/>
        </w:rPr>
        <w:t xml:space="preserve">(休息日 出勤時數一律納入 第 </w:t>
      </w:r>
      <w:r>
        <w:rPr>
          <w:b/>
          <w:color w:val="FF0000"/>
        </w:rPr>
        <w:t>32</w:t>
      </w:r>
      <w:r>
        <w:rPr>
          <w:b/>
          <w:color w:val="FF0000"/>
          <w:spacing w:val="10"/>
        </w:rPr>
        <w:t xml:space="preserve"> 條 每月延長工時總數 (</w:t>
      </w:r>
      <w:r>
        <w:rPr>
          <w:b/>
          <w:color w:val="FF0000"/>
        </w:rPr>
        <w:t>46H</w:t>
      </w:r>
      <w:r>
        <w:rPr>
          <w:b/>
          <w:color w:val="FF0000"/>
          <w:spacing w:val="-1"/>
        </w:rPr>
        <w:t>) )</w:t>
      </w:r>
    </w:p>
    <w:p w14:paraId="482DF498" w14:textId="41233A82" w:rsidR="00144657" w:rsidRPr="000160A8" w:rsidRDefault="00FC52F2" w:rsidP="000160A8">
      <w:pPr>
        <w:pStyle w:val="a4"/>
        <w:numPr>
          <w:ilvl w:val="0"/>
          <w:numId w:val="2"/>
        </w:numPr>
        <w:rPr>
          <w:rFonts w:ascii="Wingdings" w:eastAsia="Wingdings" w:hAnsi="Wingdings"/>
          <w:b/>
        </w:rPr>
      </w:pPr>
      <w:r w:rsidRPr="000160A8">
        <w:rPr>
          <w:spacing w:val="-1"/>
        </w:rPr>
        <w:t xml:space="preserve">前 </w:t>
      </w:r>
      <w:r>
        <w:t>1~2H</w:t>
      </w:r>
      <w:r w:rsidRPr="000160A8">
        <w:rPr>
          <w:spacing w:val="19"/>
        </w:rPr>
        <w:t xml:space="preserve"> 為 </w:t>
      </w:r>
      <w:r w:rsidR="000160A8" w:rsidRPr="000160A8">
        <w:rPr>
          <w:spacing w:val="19"/>
        </w:rPr>
        <w:t>27,470</w:t>
      </w:r>
      <w:r>
        <w:t>/240*（4/3）=</w:t>
      </w:r>
      <w:r w:rsidR="000160A8">
        <w:t>153</w:t>
      </w:r>
    </w:p>
    <w:p w14:paraId="260D57DE" w14:textId="717E1262" w:rsidR="00144657" w:rsidRPr="000160A8" w:rsidRDefault="00FC52F2" w:rsidP="000160A8">
      <w:pPr>
        <w:pStyle w:val="a4"/>
        <w:numPr>
          <w:ilvl w:val="0"/>
          <w:numId w:val="2"/>
        </w:numPr>
        <w:rPr>
          <w:b/>
        </w:rPr>
      </w:pPr>
      <w:r w:rsidRPr="000160A8">
        <w:rPr>
          <w:spacing w:val="-1"/>
        </w:rPr>
        <w:t xml:space="preserve">後 </w:t>
      </w:r>
      <w:r>
        <w:t>3~8H</w:t>
      </w:r>
      <w:r w:rsidRPr="000160A8">
        <w:rPr>
          <w:spacing w:val="19"/>
        </w:rPr>
        <w:t xml:space="preserve"> 為</w:t>
      </w:r>
      <w:r w:rsidR="000160A8" w:rsidRPr="000160A8">
        <w:rPr>
          <w:rFonts w:hint="eastAsia"/>
          <w:spacing w:val="19"/>
        </w:rPr>
        <w:t>2</w:t>
      </w:r>
      <w:r w:rsidR="000160A8" w:rsidRPr="000160A8">
        <w:rPr>
          <w:spacing w:val="19"/>
        </w:rPr>
        <w:t>7,470</w:t>
      </w:r>
      <w:r>
        <w:t>/240*（5/3）=</w:t>
      </w:r>
      <w:r w:rsidR="000160A8">
        <w:t>191</w:t>
      </w:r>
    </w:p>
    <w:p w14:paraId="68F0A1A8" w14:textId="2D84DB66" w:rsidR="00144657" w:rsidRDefault="00FC52F2">
      <w:pPr>
        <w:pStyle w:val="a4"/>
        <w:numPr>
          <w:ilvl w:val="0"/>
          <w:numId w:val="1"/>
        </w:numPr>
        <w:tabs>
          <w:tab w:val="left" w:pos="432"/>
        </w:tabs>
        <w:spacing w:line="405" w:lineRule="exact"/>
        <w:rPr>
          <w:rFonts w:ascii="Wingdings" w:eastAsia="Wingdings" w:hAnsi="Wingdings"/>
          <w:b/>
          <w:sz w:val="24"/>
        </w:rPr>
      </w:pPr>
      <w:r>
        <w:rPr>
          <w:sz w:val="24"/>
        </w:rPr>
        <w:t>第 9</w:t>
      </w:r>
      <w:r>
        <w:rPr>
          <w:spacing w:val="-1"/>
          <w:sz w:val="24"/>
        </w:rPr>
        <w:t xml:space="preserve"> 個小時起為每小時 </w:t>
      </w:r>
      <w:r w:rsidR="000160A8">
        <w:rPr>
          <w:spacing w:val="-1"/>
          <w:sz w:val="24"/>
        </w:rPr>
        <w:t>27,470</w:t>
      </w:r>
      <w:r>
        <w:rPr>
          <w:sz w:val="24"/>
        </w:rPr>
        <w:t>/240*（8/3）=</w:t>
      </w:r>
      <w:r w:rsidR="000160A8">
        <w:rPr>
          <w:sz w:val="24"/>
        </w:rPr>
        <w:t>30</w:t>
      </w:r>
      <w:r w:rsidR="0061748E">
        <w:rPr>
          <w:rFonts w:hint="eastAsia"/>
          <w:sz w:val="24"/>
        </w:rPr>
        <w:t>6</w:t>
      </w:r>
    </w:p>
    <w:p w14:paraId="7276AB34" w14:textId="687CCBCF" w:rsidR="00144657" w:rsidRDefault="004D51DE">
      <w:pPr>
        <w:pStyle w:val="a4"/>
        <w:numPr>
          <w:ilvl w:val="0"/>
          <w:numId w:val="1"/>
        </w:numPr>
        <w:tabs>
          <w:tab w:val="left" w:pos="432"/>
        </w:tabs>
        <w:spacing w:line="488" w:lineRule="exact"/>
        <w:rPr>
          <w:rFonts w:ascii="Wingdings" w:eastAsia="Wingdings" w:hAnsi="Wingding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B9174F" wp14:editId="3F089A0A">
                <wp:simplePos x="0" y="0"/>
                <wp:positionH relativeFrom="page">
                  <wp:posOffset>478155</wp:posOffset>
                </wp:positionH>
                <wp:positionV relativeFrom="paragraph">
                  <wp:posOffset>338455</wp:posOffset>
                </wp:positionV>
                <wp:extent cx="646620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6205" cy="1270"/>
                        </a:xfrm>
                        <a:custGeom>
                          <a:avLst/>
                          <a:gdLst>
                            <a:gd name="T0" fmla="+- 0 753 753"/>
                            <a:gd name="T1" fmla="*/ T0 w 10183"/>
                            <a:gd name="T2" fmla="+- 0 10936 753"/>
                            <a:gd name="T3" fmla="*/ T2 w 10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3">
                              <a:moveTo>
                                <a:pt x="0" y="0"/>
                              </a:moveTo>
                              <a:lnTo>
                                <a:pt x="1018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CB661" id="Freeform 5" o:spid="_x0000_s1026" style="position:absolute;margin-left:37.65pt;margin-top:26.65pt;width:50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" path="m,l10183,e" filled="f">
                <v:path arrowok="t" o:connecttype="custom" o:connectlocs="0,0;6466205,0" o:connectangles="0,0"/>
                <w10:wrap type="topAndBottom" anchorx="page"/>
              </v:shape>
            </w:pict>
          </mc:Fallback>
        </mc:AlternateContent>
      </w:r>
      <w:r w:rsidR="00FC52F2">
        <w:rPr>
          <w:spacing w:val="-1"/>
          <w:sz w:val="24"/>
        </w:rPr>
        <w:t xml:space="preserve">星期六上整天，加班 </w:t>
      </w:r>
      <w:r w:rsidR="00FC52F2">
        <w:rPr>
          <w:sz w:val="24"/>
        </w:rPr>
        <w:t>8H</w:t>
      </w:r>
      <w:r w:rsidR="00FC52F2">
        <w:rPr>
          <w:spacing w:val="13"/>
          <w:sz w:val="24"/>
        </w:rPr>
        <w:t xml:space="preserve">，加班費為 </w:t>
      </w:r>
      <w:r w:rsidR="00FC52F2">
        <w:rPr>
          <w:b/>
          <w:color w:val="0000FF"/>
          <w:sz w:val="28"/>
        </w:rPr>
        <w:t>$</w:t>
      </w:r>
      <w:r w:rsidR="00D34AEF">
        <w:rPr>
          <w:b/>
          <w:color w:val="0000FF"/>
          <w:sz w:val="28"/>
        </w:rPr>
        <w:t>1</w:t>
      </w:r>
      <w:r w:rsidR="009518FA">
        <w:rPr>
          <w:rFonts w:hint="eastAsia"/>
          <w:b/>
          <w:color w:val="0000FF"/>
          <w:sz w:val="28"/>
        </w:rPr>
        <w:t>,</w:t>
      </w:r>
      <w:r w:rsidR="00D34AEF">
        <w:rPr>
          <w:b/>
          <w:color w:val="0000FF"/>
          <w:sz w:val="28"/>
        </w:rPr>
        <w:t>452</w:t>
      </w:r>
    </w:p>
    <w:p w14:paraId="4D92EFC9" w14:textId="77777777" w:rsidR="00144657" w:rsidRDefault="00FC52F2">
      <w:pPr>
        <w:tabs>
          <w:tab w:val="left" w:pos="4389"/>
        </w:tabs>
        <w:spacing w:before="11" w:line="559" w:lineRule="exact"/>
        <w:ind w:left="232"/>
        <w:rPr>
          <w:b/>
        </w:rPr>
      </w:pPr>
      <w:r>
        <w:rPr>
          <w:b/>
          <w:color w:val="FF00FF"/>
          <w:sz w:val="32"/>
        </w:rPr>
        <w:t>國定假日延長工時</w:t>
      </w:r>
      <w:r>
        <w:rPr>
          <w:b/>
          <w:color w:val="FF00FF"/>
          <w:spacing w:val="77"/>
          <w:sz w:val="32"/>
        </w:rPr>
        <w:t xml:space="preserve"> </w:t>
      </w:r>
      <w:r>
        <w:rPr>
          <w:b/>
          <w:color w:val="FF00FF"/>
          <w:sz w:val="32"/>
        </w:rPr>
        <w:t>加班費</w:t>
      </w:r>
      <w:r>
        <w:rPr>
          <w:b/>
          <w:color w:val="FF00FF"/>
          <w:sz w:val="24"/>
        </w:rPr>
        <w:t>→</w:t>
      </w:r>
      <w:r>
        <w:rPr>
          <w:b/>
          <w:color w:val="FF00FF"/>
          <w:sz w:val="24"/>
        </w:rPr>
        <w:tab/>
      </w:r>
      <w:r>
        <w:rPr>
          <w:sz w:val="24"/>
        </w:rPr>
        <w:t>※</w:t>
      </w:r>
      <w:r>
        <w:rPr>
          <w:spacing w:val="-22"/>
          <w:sz w:val="24"/>
        </w:rPr>
        <w:t xml:space="preserve"> </w:t>
      </w:r>
      <w:r>
        <w:rPr>
          <w:b/>
          <w:color w:val="FF0000"/>
        </w:rPr>
        <w:t>（國定假日加班 8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小時內不列入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46 小時內）</w:t>
      </w:r>
    </w:p>
    <w:p w14:paraId="1905E2A4" w14:textId="3F5F2BBB" w:rsidR="00144657" w:rsidRDefault="00FC52F2">
      <w:pPr>
        <w:pStyle w:val="a4"/>
        <w:numPr>
          <w:ilvl w:val="0"/>
          <w:numId w:val="1"/>
        </w:numPr>
        <w:tabs>
          <w:tab w:val="left" w:pos="432"/>
        </w:tabs>
        <w:spacing w:line="401" w:lineRule="exact"/>
        <w:rPr>
          <w:rFonts w:ascii="Wingdings" w:eastAsia="Wingdings" w:hAnsi="Wingdings"/>
          <w:sz w:val="24"/>
        </w:rPr>
      </w:pPr>
      <w:r>
        <w:rPr>
          <w:spacing w:val="-1"/>
          <w:sz w:val="24"/>
        </w:rPr>
        <w:t xml:space="preserve">加班一天 </w:t>
      </w:r>
      <w:r w:rsidR="000160A8">
        <w:rPr>
          <w:spacing w:val="-1"/>
          <w:sz w:val="24"/>
        </w:rPr>
        <w:t>916</w:t>
      </w:r>
      <w:r>
        <w:rPr>
          <w:b/>
          <w:color w:val="FF0000"/>
          <w:spacing w:val="1"/>
          <w:sz w:val="24"/>
        </w:rPr>
        <w:t xml:space="preserve"> </w:t>
      </w:r>
      <w:r>
        <w:rPr>
          <w:spacing w:val="19"/>
          <w:sz w:val="24"/>
        </w:rPr>
        <w:t>元 (</w:t>
      </w:r>
      <w:r w:rsidR="000160A8">
        <w:rPr>
          <w:spacing w:val="19"/>
          <w:sz w:val="24"/>
        </w:rPr>
        <w:t>27,470</w:t>
      </w:r>
      <w:r>
        <w:rPr>
          <w:sz w:val="24"/>
        </w:rPr>
        <w:t>/240*8)</w:t>
      </w:r>
    </w:p>
    <w:p w14:paraId="11D46148" w14:textId="5815276F" w:rsidR="00144657" w:rsidRDefault="004D51DE">
      <w:pPr>
        <w:pStyle w:val="a4"/>
        <w:numPr>
          <w:ilvl w:val="0"/>
          <w:numId w:val="1"/>
        </w:numPr>
        <w:tabs>
          <w:tab w:val="left" w:pos="432"/>
        </w:tabs>
        <w:spacing w:line="431" w:lineRule="exact"/>
        <w:rPr>
          <w:rFonts w:ascii="Wingdings" w:eastAsia="Wingdings" w:hAnsi="Wingding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C009D0" wp14:editId="708276D1">
                <wp:simplePos x="0" y="0"/>
                <wp:positionH relativeFrom="page">
                  <wp:posOffset>426085</wp:posOffset>
                </wp:positionH>
                <wp:positionV relativeFrom="paragraph">
                  <wp:posOffset>312420</wp:posOffset>
                </wp:positionV>
                <wp:extent cx="65182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>
                            <a:gd name="T0" fmla="+- 0 671 671"/>
                            <a:gd name="T1" fmla="*/ T0 w 10265"/>
                            <a:gd name="T2" fmla="+- 0 10936 671"/>
                            <a:gd name="T3" fmla="*/ T2 w 10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5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B995C" id="Freeform 4" o:spid="_x0000_s1026" style="position:absolute;margin-left:33.55pt;margin-top:24.6pt;width:51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" path="m,l10265,e" filled="f">
                <v:path arrowok="t" o:connecttype="custom" o:connectlocs="0,0;6518275,0" o:connectangles="0,0"/>
                <w10:wrap type="topAndBottom" anchorx="page"/>
              </v:shape>
            </w:pict>
          </mc:Fallback>
        </mc:AlternateContent>
      </w:r>
      <w:r w:rsidR="00FC52F2">
        <w:rPr>
          <w:sz w:val="24"/>
        </w:rPr>
        <w:t xml:space="preserve">第 9 小時開始 </w:t>
      </w:r>
      <w:r w:rsidR="00FC52F2">
        <w:rPr>
          <w:b/>
          <w:color w:val="FF0000"/>
          <w:sz w:val="24"/>
        </w:rPr>
        <w:t xml:space="preserve">同工作日延長工時加班費計算。─ ─ </w:t>
      </w:r>
      <w:r w:rsidR="00FC52F2">
        <w:rPr>
          <w:b/>
          <w:color w:val="FF0000"/>
          <w:sz w:val="24"/>
          <w:shd w:val="clear" w:color="auto" w:fill="FFFF00"/>
        </w:rPr>
        <w:t>也需列入 4６小時內</w:t>
      </w:r>
    </w:p>
    <w:p w14:paraId="1BA4C75F" w14:textId="77777777" w:rsidR="00144657" w:rsidRDefault="00FC52F2">
      <w:pPr>
        <w:pStyle w:val="a3"/>
        <w:spacing w:before="31"/>
        <w:ind w:left="232"/>
        <w:rPr>
          <w:rFonts w:ascii="SimSun" w:eastAsia="SimSun"/>
        </w:rPr>
      </w:pPr>
      <w:r>
        <w:rPr>
          <w:b/>
          <w:color w:val="FF00FF"/>
          <w:w w:val="95"/>
          <w:sz w:val="32"/>
        </w:rPr>
        <w:t>例假日加班</w:t>
      </w:r>
      <w:r>
        <w:rPr>
          <w:color w:val="FF00FF"/>
          <w:w w:val="95"/>
        </w:rPr>
        <w:t>：</w:t>
      </w:r>
      <w:r>
        <w:rPr>
          <w:rFonts w:ascii="SimSun" w:eastAsia="SimSun" w:hint="eastAsia"/>
          <w:w w:val="95"/>
        </w:rPr>
        <w:t>僅天災、事變、突發事件可出勤。除發給加班工資之外，再加補休一天。加班未</w:t>
      </w:r>
    </w:p>
    <w:p w14:paraId="1B81548A" w14:textId="77777777" w:rsidR="00144657" w:rsidRDefault="00FC52F2">
      <w:pPr>
        <w:pStyle w:val="a3"/>
        <w:spacing w:before="36"/>
        <w:ind w:left="232"/>
        <w:rPr>
          <w:rFonts w:ascii="SimSun" w:eastAsia="SimSun"/>
        </w:rPr>
      </w:pPr>
      <w:r>
        <w:rPr>
          <w:rFonts w:ascii="SimSun" w:eastAsia="SimSun" w:hint="eastAsia"/>
          <w:spacing w:val="-30"/>
        </w:rPr>
        <w:t xml:space="preserve">滿 </w:t>
      </w:r>
      <w:r>
        <w:rPr>
          <w:rFonts w:ascii="Times New Roman" w:eastAsia="Times New Roman"/>
        </w:rPr>
        <w:t xml:space="preserve">8 </w:t>
      </w:r>
      <w:r>
        <w:rPr>
          <w:rFonts w:ascii="SimSun" w:eastAsia="SimSun" w:hint="eastAsia"/>
        </w:rPr>
        <w:t>小時， 仍須給一日工資，另再加一天補休。</w:t>
      </w:r>
    </w:p>
    <w:p w14:paraId="4B95017B" w14:textId="4D2A3E32" w:rsidR="00144657" w:rsidRDefault="004D51DE">
      <w:pPr>
        <w:pStyle w:val="a3"/>
        <w:rPr>
          <w:rFonts w:ascii="SimSu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4561C8" wp14:editId="4B31B644">
                <wp:simplePos x="0" y="0"/>
                <wp:positionH relativeFrom="page">
                  <wp:posOffset>426085</wp:posOffset>
                </wp:positionH>
                <wp:positionV relativeFrom="paragraph">
                  <wp:posOffset>103505</wp:posOffset>
                </wp:positionV>
                <wp:extent cx="65182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>
                            <a:gd name="T0" fmla="+- 0 671 671"/>
                            <a:gd name="T1" fmla="*/ T0 w 10265"/>
                            <a:gd name="T2" fmla="+- 0 10936 671"/>
                            <a:gd name="T3" fmla="*/ T2 w 10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5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3A6A" id="Freeform 3" o:spid="_x0000_s1026" style="position:absolute;margin-left:33.55pt;margin-top:8.15pt;width:513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" path="m,l10265,e" filled="f">
                <v:path arrowok="t" o:connecttype="custom" o:connectlocs="0,0;6518275,0" o:connectangles="0,0"/>
                <w10:wrap type="topAndBottom" anchorx="page"/>
              </v:shape>
            </w:pict>
          </mc:Fallback>
        </mc:AlternateContent>
      </w:r>
    </w:p>
    <w:p w14:paraId="2E66B33C" w14:textId="77777777" w:rsidR="00144657" w:rsidRDefault="00FC52F2">
      <w:pPr>
        <w:spacing w:line="494" w:lineRule="exact"/>
        <w:ind w:left="232"/>
        <w:rPr>
          <w:b/>
          <w:sz w:val="32"/>
        </w:rPr>
      </w:pPr>
      <w:r>
        <w:rPr>
          <w:b/>
          <w:color w:val="FF00FF"/>
          <w:w w:val="95"/>
          <w:sz w:val="32"/>
        </w:rPr>
        <w:t>請假扣薪</w:t>
      </w:r>
    </w:p>
    <w:p w14:paraId="34F6DFB0" w14:textId="6C321DC2" w:rsidR="00144657" w:rsidRDefault="00FC52F2">
      <w:pPr>
        <w:pStyle w:val="a3"/>
        <w:spacing w:line="420" w:lineRule="exact"/>
        <w:ind w:left="232"/>
      </w:pPr>
      <w:r>
        <w:rPr>
          <w:spacing w:val="19"/>
        </w:rPr>
        <w:t xml:space="preserve">月薪 </w:t>
      </w:r>
      <w:r>
        <w:t>$</w:t>
      </w:r>
      <w:r w:rsidR="000160A8">
        <w:t>27,470</w:t>
      </w:r>
      <w:r>
        <w:rPr>
          <w:spacing w:val="3"/>
        </w:rPr>
        <w:t xml:space="preserve"> ，請事假一天扣薪  </w:t>
      </w:r>
      <w:r>
        <w:t>$</w:t>
      </w:r>
      <w:r>
        <w:rPr>
          <w:spacing w:val="-1"/>
        </w:rPr>
        <w:t xml:space="preserve"> </w:t>
      </w:r>
      <w:r w:rsidR="002B61D7">
        <w:rPr>
          <w:spacing w:val="-1"/>
        </w:rPr>
        <w:t>916</w:t>
      </w:r>
      <w:r>
        <w:rPr>
          <w:b/>
          <w:color w:val="FF0000"/>
          <w:spacing w:val="61"/>
        </w:rPr>
        <w:t xml:space="preserve"> </w:t>
      </w:r>
      <w:r>
        <w:t>元--1 年不能超過 14 天</w:t>
      </w:r>
    </w:p>
    <w:p w14:paraId="7DF02313" w14:textId="5B5B4D59" w:rsidR="00144657" w:rsidRDefault="004D51DE">
      <w:pPr>
        <w:pStyle w:val="a3"/>
        <w:spacing w:line="440" w:lineRule="exact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C4FAD0" wp14:editId="2D84D139">
                <wp:simplePos x="0" y="0"/>
                <wp:positionH relativeFrom="page">
                  <wp:posOffset>478155</wp:posOffset>
                </wp:positionH>
                <wp:positionV relativeFrom="paragraph">
                  <wp:posOffset>361950</wp:posOffset>
                </wp:positionV>
                <wp:extent cx="65614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53 753"/>
                            <a:gd name="T1" fmla="*/ T0 w 10333"/>
                            <a:gd name="T2" fmla="+- 0 11086 753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DF88" id="Freeform 2" o:spid="_x0000_s1026" style="position:absolute;margin-left:37.65pt;margin-top:28.5pt;width:516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" path="m,l10333,e" filled="f">
                <v:path arrowok="t" o:connecttype="custom" o:connectlocs="0,0;6561455,0" o:connectangles="0,0"/>
                <w10:wrap type="topAndBottom" anchorx="page"/>
              </v:shape>
            </w:pict>
          </mc:Fallback>
        </mc:AlternateContent>
      </w:r>
      <w:r w:rsidR="00FC52F2">
        <w:rPr>
          <w:spacing w:val="20"/>
        </w:rPr>
        <w:t xml:space="preserve">月薪 </w:t>
      </w:r>
      <w:r w:rsidR="00FC52F2">
        <w:t>$</w:t>
      </w:r>
      <w:r w:rsidR="000160A8">
        <w:t>27,470</w:t>
      </w:r>
      <w:r w:rsidR="00FC52F2">
        <w:rPr>
          <w:spacing w:val="9"/>
        </w:rPr>
        <w:t xml:space="preserve"> ，請病假一天扣半薪 </w:t>
      </w:r>
      <w:r w:rsidR="00FC52F2">
        <w:t>$</w:t>
      </w:r>
      <w:r w:rsidR="002B61D7">
        <w:t>458</w:t>
      </w:r>
      <w:r w:rsidR="00FC52F2">
        <w:rPr>
          <w:b/>
          <w:color w:val="FF0000"/>
          <w:spacing w:val="58"/>
        </w:rPr>
        <w:t xml:space="preserve"> </w:t>
      </w:r>
      <w:r w:rsidR="00FC52F2">
        <w:t>元--1 年不能超過 30 天</w:t>
      </w:r>
    </w:p>
    <w:p w14:paraId="007E7C54" w14:textId="6AB824DE" w:rsidR="00144657" w:rsidRDefault="00FC52F2">
      <w:pPr>
        <w:spacing w:before="46"/>
        <w:ind w:left="232"/>
        <w:rPr>
          <w:b/>
          <w:sz w:val="32"/>
        </w:rPr>
      </w:pPr>
      <w:r>
        <w:rPr>
          <w:b/>
          <w:color w:val="FF00FF"/>
          <w:w w:val="95"/>
          <w:sz w:val="32"/>
        </w:rPr>
        <w:t>勞</w:t>
      </w:r>
      <w:r w:rsidR="002B61D7">
        <w:rPr>
          <w:rFonts w:hint="eastAsia"/>
          <w:b/>
          <w:color w:val="FF00FF"/>
          <w:w w:val="95"/>
          <w:sz w:val="32"/>
        </w:rPr>
        <w:t>、</w:t>
      </w:r>
      <w:r>
        <w:rPr>
          <w:b/>
          <w:color w:val="FF00FF"/>
          <w:w w:val="95"/>
          <w:sz w:val="32"/>
        </w:rPr>
        <w:t>健</w:t>
      </w:r>
      <w:r w:rsidR="002B61D7">
        <w:rPr>
          <w:rFonts w:hint="eastAsia"/>
          <w:b/>
          <w:color w:val="FF00FF"/>
          <w:w w:val="95"/>
          <w:sz w:val="32"/>
        </w:rPr>
        <w:t>、職災</w:t>
      </w:r>
      <w:r>
        <w:rPr>
          <w:b/>
          <w:color w:val="FF00FF"/>
          <w:w w:val="95"/>
          <w:sz w:val="32"/>
        </w:rPr>
        <w:t>保</w:t>
      </w:r>
      <w:r w:rsidR="002B61D7">
        <w:rPr>
          <w:rFonts w:hint="eastAsia"/>
          <w:b/>
          <w:color w:val="FF00FF"/>
          <w:w w:val="95"/>
          <w:sz w:val="32"/>
        </w:rPr>
        <w:t>險</w:t>
      </w:r>
      <w:r w:rsidR="0061748E">
        <w:rPr>
          <w:rFonts w:hint="eastAsia"/>
          <w:b/>
          <w:color w:val="FF00FF"/>
          <w:w w:val="95"/>
          <w:sz w:val="32"/>
        </w:rPr>
        <w:t>(投保金額27,470計算)</w:t>
      </w:r>
    </w:p>
    <w:p w14:paraId="0F744FB3" w14:textId="77777777" w:rsidR="00144657" w:rsidRDefault="00144657">
      <w:pPr>
        <w:pStyle w:val="a3"/>
        <w:spacing w:before="10"/>
        <w:rPr>
          <w:b/>
          <w:sz w:val="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420"/>
        <w:gridCol w:w="3420"/>
      </w:tblGrid>
      <w:tr w:rsidR="00144657" w14:paraId="0E1DD818" w14:textId="77777777">
        <w:trPr>
          <w:trHeight w:val="414"/>
        </w:trPr>
        <w:tc>
          <w:tcPr>
            <w:tcW w:w="3421" w:type="dxa"/>
          </w:tcPr>
          <w:p w14:paraId="7C224DCE" w14:textId="39E556CE" w:rsidR="00144657" w:rsidRDefault="00FC52F2">
            <w:pPr>
              <w:pStyle w:val="TableParagraph"/>
              <w:ind w:left="120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11</w:t>
            </w:r>
            <w:r w:rsidR="002B61D7">
              <w:rPr>
                <w:b/>
                <w:color w:val="001F5F"/>
                <w:sz w:val="24"/>
              </w:rPr>
              <w:t>3</w:t>
            </w:r>
            <w:r>
              <w:rPr>
                <w:b/>
                <w:color w:val="001F5F"/>
                <w:sz w:val="24"/>
              </w:rPr>
              <w:t xml:space="preserve"> 年度</w:t>
            </w:r>
          </w:p>
        </w:tc>
        <w:tc>
          <w:tcPr>
            <w:tcW w:w="3420" w:type="dxa"/>
          </w:tcPr>
          <w:p w14:paraId="4B0FE3FD" w14:textId="77777777" w:rsidR="00144657" w:rsidRDefault="00FC52F2">
            <w:pPr>
              <w:pStyle w:val="TableParagraph"/>
              <w:ind w:right="12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雇主負擔</w:t>
            </w:r>
          </w:p>
        </w:tc>
        <w:tc>
          <w:tcPr>
            <w:tcW w:w="3420" w:type="dxa"/>
          </w:tcPr>
          <w:p w14:paraId="3BAA44CA" w14:textId="77777777" w:rsidR="00144657" w:rsidRDefault="00FC52F2">
            <w:pPr>
              <w:pStyle w:val="TableParagraph"/>
              <w:ind w:right="12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外勞負擔</w:t>
            </w:r>
          </w:p>
        </w:tc>
      </w:tr>
      <w:tr w:rsidR="00144657" w14:paraId="31205E38" w14:textId="77777777">
        <w:trPr>
          <w:trHeight w:val="414"/>
        </w:trPr>
        <w:tc>
          <w:tcPr>
            <w:tcW w:w="3421" w:type="dxa"/>
          </w:tcPr>
          <w:p w14:paraId="29F7DAF9" w14:textId="77777777" w:rsidR="00144657" w:rsidRDefault="004655EC">
            <w:pPr>
              <w:pStyle w:val="TableParagraph"/>
              <w:ind w:left="1203"/>
              <w:rPr>
                <w:b/>
                <w:sz w:val="24"/>
              </w:rPr>
            </w:pPr>
            <w:hyperlink r:id="rId9">
              <w:r w:rsidR="00FC52F2">
                <w:rPr>
                  <w:b/>
                  <w:color w:val="0000FF"/>
                  <w:sz w:val="24"/>
                  <w:u w:val="single" w:color="0000FF"/>
                </w:rPr>
                <w:t>勞保費</w:t>
              </w:r>
            </w:hyperlink>
          </w:p>
        </w:tc>
        <w:tc>
          <w:tcPr>
            <w:tcW w:w="3420" w:type="dxa"/>
          </w:tcPr>
          <w:p w14:paraId="24985C86" w14:textId="122211C0" w:rsidR="00144657" w:rsidRDefault="002B61D7">
            <w:pPr>
              <w:pStyle w:val="TableParagraph"/>
              <w:ind w:right="1200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</w:t>
            </w:r>
            <w:r w:rsidR="00D34AEF">
              <w:rPr>
                <w:b/>
                <w:color w:val="FF0000"/>
                <w:sz w:val="24"/>
              </w:rPr>
              <w:t>,</w:t>
            </w:r>
            <w:r>
              <w:rPr>
                <w:rFonts w:hint="eastAsia"/>
                <w:b/>
                <w:color w:val="FF0000"/>
                <w:sz w:val="24"/>
              </w:rPr>
              <w:t>115</w:t>
            </w:r>
          </w:p>
        </w:tc>
        <w:tc>
          <w:tcPr>
            <w:tcW w:w="3420" w:type="dxa"/>
          </w:tcPr>
          <w:p w14:paraId="042240E6" w14:textId="1B35874D" w:rsidR="00144657" w:rsidRDefault="002B61D7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604</w:t>
            </w:r>
          </w:p>
        </w:tc>
      </w:tr>
      <w:tr w:rsidR="00144657" w14:paraId="7E6C0C21" w14:textId="77777777">
        <w:trPr>
          <w:trHeight w:val="414"/>
        </w:trPr>
        <w:tc>
          <w:tcPr>
            <w:tcW w:w="3421" w:type="dxa"/>
          </w:tcPr>
          <w:p w14:paraId="41CB59B1" w14:textId="77777777" w:rsidR="00144657" w:rsidRDefault="004655EC">
            <w:pPr>
              <w:pStyle w:val="TableParagraph"/>
              <w:ind w:left="1203"/>
              <w:rPr>
                <w:b/>
                <w:sz w:val="24"/>
              </w:rPr>
            </w:pPr>
            <w:hyperlink r:id="rId10">
              <w:r w:rsidR="00FC52F2">
                <w:rPr>
                  <w:b/>
                  <w:color w:val="0000FF"/>
                  <w:sz w:val="24"/>
                  <w:u w:val="single" w:color="0000FF"/>
                </w:rPr>
                <w:t>健保費</w:t>
              </w:r>
            </w:hyperlink>
          </w:p>
        </w:tc>
        <w:tc>
          <w:tcPr>
            <w:tcW w:w="3420" w:type="dxa"/>
          </w:tcPr>
          <w:p w14:paraId="313CC2DA" w14:textId="400FA3E7" w:rsidR="00144657" w:rsidRDefault="002B61D7">
            <w:pPr>
              <w:pStyle w:val="TableParagraph"/>
              <w:ind w:right="1200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  <w:r w:rsidR="00D34AEF">
              <w:rPr>
                <w:b/>
                <w:color w:val="FF0000"/>
                <w:sz w:val="24"/>
              </w:rPr>
              <w:t>,</w:t>
            </w:r>
            <w:r>
              <w:rPr>
                <w:rFonts w:hint="eastAsia"/>
                <w:b/>
                <w:color w:val="FF0000"/>
                <w:sz w:val="24"/>
              </w:rPr>
              <w:t>329</w:t>
            </w:r>
          </w:p>
        </w:tc>
        <w:tc>
          <w:tcPr>
            <w:tcW w:w="3420" w:type="dxa"/>
          </w:tcPr>
          <w:p w14:paraId="030C0016" w14:textId="1EE21BDC" w:rsidR="00144657" w:rsidRDefault="002B61D7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426</w:t>
            </w:r>
          </w:p>
        </w:tc>
      </w:tr>
      <w:tr w:rsidR="002B61D7" w14:paraId="78B0F75D" w14:textId="77777777">
        <w:trPr>
          <w:trHeight w:val="414"/>
        </w:trPr>
        <w:tc>
          <w:tcPr>
            <w:tcW w:w="3421" w:type="dxa"/>
          </w:tcPr>
          <w:p w14:paraId="09B69D16" w14:textId="73459E3F" w:rsidR="002B61D7" w:rsidRDefault="002B61D7" w:rsidP="00FC52F2">
            <w:pPr>
              <w:jc w:val="center"/>
            </w:pPr>
            <w:r w:rsidRPr="00FC52F2">
              <w:rPr>
                <w:rFonts w:hint="eastAsia"/>
                <w:color w:val="FF0000"/>
                <w:u w:color="0000FF"/>
              </w:rPr>
              <w:t>職  災</w:t>
            </w:r>
            <w:r w:rsidR="00FC52F2" w:rsidRPr="00FC52F2">
              <w:rPr>
                <w:rFonts w:hint="eastAsia"/>
                <w:color w:val="FF0000"/>
                <w:u w:color="0000FF"/>
              </w:rPr>
              <w:t>(家庭類)</w:t>
            </w:r>
          </w:p>
        </w:tc>
        <w:tc>
          <w:tcPr>
            <w:tcW w:w="3420" w:type="dxa"/>
          </w:tcPr>
          <w:p w14:paraId="3DB4F7D6" w14:textId="03787148" w:rsidR="002B61D7" w:rsidRDefault="00FC52F2">
            <w:pPr>
              <w:pStyle w:val="TableParagraph"/>
              <w:ind w:right="1200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49</w:t>
            </w:r>
          </w:p>
        </w:tc>
        <w:tc>
          <w:tcPr>
            <w:tcW w:w="3420" w:type="dxa"/>
          </w:tcPr>
          <w:p w14:paraId="629491F9" w14:textId="01C69D27" w:rsidR="002B61D7" w:rsidRDefault="0061748E">
            <w:pPr>
              <w:pStyle w:val="TableParagraph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0</w:t>
            </w:r>
          </w:p>
        </w:tc>
      </w:tr>
    </w:tbl>
    <w:p w14:paraId="121A3A6A" w14:textId="77777777" w:rsidR="00144657" w:rsidRDefault="00144657">
      <w:pPr>
        <w:rPr>
          <w:sz w:val="24"/>
        </w:rPr>
        <w:sectPr w:rsidR="00144657" w:rsidSect="00FC52F2">
          <w:headerReference w:type="default" r:id="rId11"/>
          <w:footerReference w:type="default" r:id="rId12"/>
          <w:type w:val="continuous"/>
          <w:pgSz w:w="11910" w:h="16840"/>
          <w:pgMar w:top="2354" w:right="680" w:bottom="520" w:left="620" w:header="222" w:footer="331" w:gutter="0"/>
          <w:pgNumType w:start="1"/>
          <w:cols w:space="720"/>
        </w:sectPr>
      </w:pPr>
    </w:p>
    <w:p w14:paraId="133FB89F" w14:textId="77777777" w:rsidR="00144657" w:rsidRDefault="00144657">
      <w:pPr>
        <w:pStyle w:val="a3"/>
        <w:spacing w:before="3"/>
        <w:rPr>
          <w:b/>
          <w:sz w:val="9"/>
        </w:rPr>
      </w:pPr>
    </w:p>
    <w:p w14:paraId="0E9A6383" w14:textId="77777777" w:rsidR="00144657" w:rsidRDefault="00FC52F2">
      <w:pPr>
        <w:spacing w:before="18"/>
        <w:ind w:left="232"/>
        <w:rPr>
          <w:b/>
          <w:sz w:val="32"/>
        </w:rPr>
      </w:pPr>
      <w:r>
        <w:rPr>
          <w:b/>
          <w:color w:val="FF00FF"/>
          <w:w w:val="95"/>
          <w:sz w:val="32"/>
        </w:rPr>
        <w:t>所得稅</w:t>
      </w:r>
    </w:p>
    <w:p w14:paraId="53E85176" w14:textId="77777777" w:rsidR="00144657" w:rsidRDefault="00144657">
      <w:pPr>
        <w:pStyle w:val="a3"/>
        <w:spacing w:before="10"/>
        <w:rPr>
          <w:b/>
          <w:sz w:val="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5130"/>
      </w:tblGrid>
      <w:tr w:rsidR="00144657" w14:paraId="609D8E88" w14:textId="77777777">
        <w:trPr>
          <w:trHeight w:val="477"/>
        </w:trPr>
        <w:tc>
          <w:tcPr>
            <w:tcW w:w="5132" w:type="dxa"/>
          </w:tcPr>
          <w:p w14:paraId="1289F08A" w14:textId="77777777" w:rsidR="00144657" w:rsidRDefault="00FC52F2">
            <w:pPr>
              <w:pStyle w:val="TableParagraph"/>
              <w:spacing w:before="19" w:line="438" w:lineRule="exact"/>
              <w:ind w:left="107" w:right="0"/>
              <w:jc w:val="left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color w:val="001F5F"/>
                <w:spacing w:val="-1"/>
                <w:sz w:val="24"/>
              </w:rPr>
              <w:t xml:space="preserve">每月基本工資逾 </w:t>
            </w:r>
            <w:r>
              <w:rPr>
                <w:b/>
                <w:color w:val="001F5F"/>
                <w:sz w:val="24"/>
              </w:rPr>
              <w:t>1.5 倍以上</w:t>
            </w:r>
            <w:r>
              <w:rPr>
                <w:rFonts w:ascii="Times New Roman" w:eastAsia="Times New Roman"/>
                <w:b/>
                <w:color w:val="FF0000"/>
                <w:sz w:val="24"/>
              </w:rPr>
              <w:t>*18%</w:t>
            </w:r>
          </w:p>
        </w:tc>
        <w:tc>
          <w:tcPr>
            <w:tcW w:w="5130" w:type="dxa"/>
          </w:tcPr>
          <w:p w14:paraId="50DD9B59" w14:textId="37ACD2EC" w:rsidR="00144657" w:rsidRDefault="002B61D7">
            <w:pPr>
              <w:pStyle w:val="TableParagraph"/>
              <w:spacing w:before="7" w:line="240" w:lineRule="auto"/>
              <w:ind w:left="764" w:right="757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27</w:t>
            </w:r>
            <w:r>
              <w:rPr>
                <w:rFonts w:asciiTheme="minorEastAsia" w:eastAsiaTheme="minorEastAsia" w:hAnsiTheme="minorEastAsia"/>
                <w:b/>
                <w:color w:val="FF0000"/>
                <w:sz w:val="24"/>
              </w:rPr>
              <w:t>,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470</w:t>
            </w:r>
            <w:r w:rsidR="00FC52F2">
              <w:rPr>
                <w:rFonts w:ascii="Times New Roman" w:eastAsia="Times New Roman"/>
                <w:b/>
                <w:color w:val="FF0000"/>
                <w:sz w:val="24"/>
              </w:rPr>
              <w:t>*1.5=</w:t>
            </w:r>
            <w:r w:rsidR="00D34AEF">
              <w:rPr>
                <w:rFonts w:ascii="Times New Roman" w:eastAsia="Times New Roman"/>
                <w:b/>
                <w:color w:val="FF0000"/>
                <w:sz w:val="24"/>
              </w:rPr>
              <w:t>41,205</w:t>
            </w:r>
            <w:r w:rsidR="00FC52F2">
              <w:rPr>
                <w:rFonts w:ascii="Times New Roman" w:eastAsia="Times New Roman"/>
                <w:b/>
                <w:color w:val="FF0000"/>
                <w:sz w:val="24"/>
              </w:rPr>
              <w:t xml:space="preserve"> </w:t>
            </w:r>
            <w:r w:rsidR="00FC52F2">
              <w:rPr>
                <w:rFonts w:ascii="Microsoft YaHei UI" w:eastAsia="Microsoft YaHei UI" w:hint="eastAsia"/>
                <w:b/>
                <w:color w:val="FF0000"/>
                <w:spacing w:val="12"/>
                <w:sz w:val="24"/>
              </w:rPr>
              <w:t>元 以上</w:t>
            </w:r>
            <w:r w:rsidR="00FC52F2">
              <w:rPr>
                <w:rFonts w:ascii="Times New Roman" w:eastAsia="Times New Roman"/>
                <w:b/>
                <w:color w:val="FF0000"/>
                <w:sz w:val="24"/>
              </w:rPr>
              <w:t>*18%</w:t>
            </w:r>
          </w:p>
        </w:tc>
      </w:tr>
      <w:tr w:rsidR="00144657" w14:paraId="49FB5107" w14:textId="77777777">
        <w:trPr>
          <w:trHeight w:val="479"/>
        </w:trPr>
        <w:tc>
          <w:tcPr>
            <w:tcW w:w="5132" w:type="dxa"/>
          </w:tcPr>
          <w:p w14:paraId="1771D226" w14:textId="77777777" w:rsidR="00144657" w:rsidRDefault="00FC52F2">
            <w:pPr>
              <w:pStyle w:val="TableParagraph"/>
              <w:spacing w:before="52" w:line="407" w:lineRule="exact"/>
              <w:ind w:left="107" w:right="0"/>
              <w:jc w:val="left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color w:val="001F5F"/>
                <w:spacing w:val="-1"/>
                <w:sz w:val="24"/>
              </w:rPr>
              <w:t xml:space="preserve">每月基本工資 </w:t>
            </w:r>
            <w:r>
              <w:rPr>
                <w:b/>
                <w:color w:val="001F5F"/>
                <w:sz w:val="24"/>
              </w:rPr>
              <w:t>1.5 倍以下</w:t>
            </w:r>
            <w:r>
              <w:rPr>
                <w:rFonts w:ascii="Times New Roman" w:eastAsia="Times New Roman"/>
                <w:b/>
                <w:color w:val="FF0000"/>
                <w:sz w:val="24"/>
              </w:rPr>
              <w:t>*6%</w:t>
            </w:r>
          </w:p>
        </w:tc>
        <w:tc>
          <w:tcPr>
            <w:tcW w:w="5130" w:type="dxa"/>
          </w:tcPr>
          <w:p w14:paraId="0497AE03" w14:textId="7C246F83" w:rsidR="00144657" w:rsidRDefault="00D34AEF">
            <w:pPr>
              <w:pStyle w:val="TableParagraph"/>
              <w:spacing w:before="7" w:line="240" w:lineRule="auto"/>
              <w:ind w:left="764" w:right="759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color w:val="FF0000"/>
                <w:sz w:val="24"/>
              </w:rPr>
              <w:t>27,470</w:t>
            </w:r>
            <w:r w:rsidR="00FC52F2">
              <w:rPr>
                <w:rFonts w:ascii="Times New Roman" w:eastAsia="Times New Roman"/>
                <w:b/>
                <w:color w:val="FF0000"/>
                <w:sz w:val="24"/>
              </w:rPr>
              <w:t>*1.5=</w:t>
            </w:r>
            <w:r>
              <w:rPr>
                <w:rFonts w:ascii="Times New Roman" w:eastAsia="Times New Roman"/>
                <w:b/>
                <w:color w:val="FF0000"/>
                <w:sz w:val="24"/>
              </w:rPr>
              <w:t>41,205</w:t>
            </w:r>
            <w:r w:rsidR="00FC52F2">
              <w:rPr>
                <w:rFonts w:ascii="Microsoft YaHei UI" w:eastAsia="Microsoft YaHei UI" w:hint="eastAsia"/>
                <w:b/>
                <w:color w:val="FF0000"/>
                <w:sz w:val="24"/>
              </w:rPr>
              <w:t>（含）以下</w:t>
            </w:r>
            <w:r w:rsidR="00FC52F2">
              <w:rPr>
                <w:rFonts w:ascii="Times New Roman" w:eastAsia="Times New Roman"/>
                <w:b/>
                <w:color w:val="FF0000"/>
                <w:sz w:val="24"/>
              </w:rPr>
              <w:t>*6%</w:t>
            </w:r>
          </w:p>
        </w:tc>
      </w:tr>
    </w:tbl>
    <w:p w14:paraId="49604C43" w14:textId="77777777" w:rsidR="00144657" w:rsidRDefault="004655EC">
      <w:pPr>
        <w:pStyle w:val="1"/>
        <w:spacing w:line="494" w:lineRule="exact"/>
        <w:rPr>
          <w:u w:val="none"/>
        </w:rPr>
      </w:pPr>
      <w:hyperlink r:id="rId13">
        <w:r w:rsidR="00FC52F2">
          <w:rPr>
            <w:color w:val="0000FF"/>
            <w:w w:val="95"/>
            <w:u w:color="0000FF"/>
          </w:rPr>
          <w:t>※ 法令依據及解釋：</w:t>
        </w:r>
        <w:r w:rsidR="00FC52F2">
          <w:rPr>
            <w:color w:val="0000FF"/>
            <w:u w:color="0000FF"/>
          </w:rPr>
          <w:t xml:space="preserve"> </w:t>
        </w:r>
        <w:r w:rsidR="00FC52F2">
          <w:rPr>
            <w:color w:val="0000FF"/>
            <w:spacing w:val="1"/>
            <w:u w:color="0000FF"/>
          </w:rPr>
          <w:t xml:space="preserve"> </w:t>
        </w:r>
      </w:hyperlink>
    </w:p>
    <w:p w14:paraId="0E5A9490" w14:textId="77777777" w:rsidR="00144657" w:rsidRDefault="00FC52F2">
      <w:pPr>
        <w:spacing w:line="419" w:lineRule="exact"/>
        <w:ind w:left="232"/>
        <w:rPr>
          <w:sz w:val="24"/>
        </w:rPr>
      </w:pPr>
      <w:r>
        <w:rPr>
          <w:b/>
          <w:color w:val="C00000"/>
          <w:spacing w:val="-1"/>
          <w:sz w:val="24"/>
        </w:rPr>
        <w:t xml:space="preserve">勞動基準法第 </w:t>
      </w:r>
      <w:r>
        <w:rPr>
          <w:b/>
          <w:color w:val="C00000"/>
          <w:sz w:val="24"/>
        </w:rPr>
        <w:t>24 條：</w:t>
      </w:r>
      <w:r>
        <w:rPr>
          <w:sz w:val="24"/>
        </w:rPr>
        <w:t>雇主延長勞工工作時間者，其延長工作時間之工資，依下列標準加給：</w:t>
      </w:r>
    </w:p>
    <w:p w14:paraId="44021335" w14:textId="5CE19AAA" w:rsidR="00144657" w:rsidRDefault="00FC52F2">
      <w:pPr>
        <w:pStyle w:val="a3"/>
        <w:ind w:left="232" w:right="1972"/>
      </w:pPr>
      <w:r>
        <w:t>一、延長工作時間在二小時以內者，按平日每小時工資額加給三分之一以上。</w:t>
      </w:r>
      <w:r>
        <w:rPr>
          <w:spacing w:val="1"/>
        </w:rPr>
        <w:t xml:space="preserve"> </w:t>
      </w:r>
      <w:r>
        <w:rPr>
          <w:spacing w:val="-1"/>
        </w:rPr>
        <w:t>二、再延長工作時間在二小時以內者，按平日每小時工資額加給三分之二以上。</w:t>
      </w:r>
    </w:p>
    <w:p w14:paraId="1EA7A941" w14:textId="77777777" w:rsidR="00144657" w:rsidRDefault="00FC52F2">
      <w:pPr>
        <w:pStyle w:val="a3"/>
        <w:spacing w:line="439" w:lineRule="exact"/>
        <w:ind w:left="232"/>
      </w:pPr>
      <w:r>
        <w:t>三、依第三十二條第四項規定，延長工作時間者，按平日每小時工資額加倍發給。</w:t>
      </w:r>
    </w:p>
    <w:p w14:paraId="2114E3A7" w14:textId="77777777" w:rsidR="00144657" w:rsidRDefault="00FC52F2">
      <w:pPr>
        <w:pStyle w:val="a3"/>
        <w:ind w:left="232" w:right="167"/>
        <w:jc w:val="both"/>
      </w:pPr>
      <w:r>
        <w:rPr>
          <w:spacing w:val="-7"/>
        </w:rPr>
        <w:t>雇主使勞工於第三十六條所定休息日工作，工作時間在二小時以內者，其工資按平日每小時工資額</w:t>
      </w:r>
      <w:r>
        <w:rPr>
          <w:spacing w:val="-8"/>
        </w:rPr>
        <w:t>另再加給一又三分之一以上；工作二小時後再繼續工作者，按平日每小時工資額另再加給一又三分</w:t>
      </w:r>
      <w:r>
        <w:t>之二以上。</w:t>
      </w:r>
    </w:p>
    <w:p w14:paraId="396E4A9F" w14:textId="77777777" w:rsidR="00144657" w:rsidRDefault="00FC52F2">
      <w:pPr>
        <w:pStyle w:val="3"/>
        <w:spacing w:line="437" w:lineRule="exact"/>
      </w:pPr>
      <w:r>
        <w:rPr>
          <w:color w:val="C00000"/>
          <w:spacing w:val="-1"/>
        </w:rPr>
        <w:t xml:space="preserve">勞動基準法第 </w:t>
      </w:r>
      <w:r>
        <w:rPr>
          <w:color w:val="C00000"/>
        </w:rPr>
        <w:t>30 條：勞工正常工作時間，每日不得超過八小時，每週不得超過四十小時。</w:t>
      </w:r>
    </w:p>
    <w:p w14:paraId="57317E24" w14:textId="77777777" w:rsidR="00144657" w:rsidRDefault="00FC52F2">
      <w:pPr>
        <w:pStyle w:val="a3"/>
        <w:ind w:left="232" w:right="167"/>
        <w:jc w:val="both"/>
      </w:pPr>
      <w:r>
        <w:rPr>
          <w:spacing w:val="-11"/>
        </w:rPr>
        <w:t>前項正常工作時間，雇主經工會同意，如事業單位無工會者，經勞資會議同意後，得將其二週內二日之正常工作時數，分配於其他工作日。其分配於其他工作日之時數，每日不得超過二小時。但每</w:t>
      </w:r>
      <w:r>
        <w:t>週工作總時數不得超過四十八小時。</w:t>
      </w:r>
    </w:p>
    <w:p w14:paraId="20C116C1" w14:textId="77777777" w:rsidR="00144657" w:rsidRDefault="00FC52F2">
      <w:pPr>
        <w:pStyle w:val="a3"/>
        <w:ind w:left="232" w:right="167"/>
        <w:jc w:val="both"/>
      </w:pPr>
      <w:r>
        <w:rPr>
          <w:spacing w:val="-11"/>
        </w:rPr>
        <w:t>第一項正常工作時間，雇主經工會同意，如事業單位無工會者，經勞資會議同意後，得將八週內之</w:t>
      </w:r>
      <w:r>
        <w:rPr>
          <w:spacing w:val="-9"/>
        </w:rPr>
        <w:t>正常工作時數加以分配。但每日正常工作時間不得超過八小時，每週工作總時數不得超過四十八小</w:t>
      </w:r>
      <w:r>
        <w:t>時。</w:t>
      </w:r>
    </w:p>
    <w:p w14:paraId="2A929E44" w14:textId="77777777" w:rsidR="00144657" w:rsidRDefault="00FC52F2">
      <w:pPr>
        <w:pStyle w:val="a3"/>
        <w:ind w:left="232" w:right="4852"/>
      </w:pPr>
      <w:r>
        <w:rPr>
          <w:spacing w:val="-1"/>
        </w:rPr>
        <w:t>前二項規定，僅適用於經中央主管機關指定之行業。</w:t>
      </w:r>
      <w:r>
        <w:t>雇主應置備勞工出勤紀錄，並保存五年。</w:t>
      </w:r>
    </w:p>
    <w:p w14:paraId="55CE5A5D" w14:textId="77777777" w:rsidR="00144657" w:rsidRDefault="00FC52F2">
      <w:pPr>
        <w:pStyle w:val="a3"/>
        <w:ind w:left="232" w:right="110"/>
      </w:pPr>
      <w:r>
        <w:rPr>
          <w:spacing w:val="-2"/>
        </w:rPr>
        <w:t>前項出勤紀錄，應逐日記載勞工出勤情形至分鐘為止。勞工向雇主申請其出勤紀錄副本或影本時，</w:t>
      </w:r>
      <w:r>
        <w:rPr>
          <w:spacing w:val="-57"/>
        </w:rPr>
        <w:t xml:space="preserve"> </w:t>
      </w:r>
      <w:r>
        <w:t>雇主不得拒絕。</w:t>
      </w:r>
    </w:p>
    <w:p w14:paraId="686D7C72" w14:textId="77777777" w:rsidR="00144657" w:rsidRDefault="00FC52F2">
      <w:pPr>
        <w:pStyle w:val="a3"/>
        <w:spacing w:line="439" w:lineRule="exact"/>
        <w:ind w:left="232"/>
      </w:pPr>
      <w:r>
        <w:t>雇主不得以第一項正常工作時間之修正，作為減少勞工工資之事由。</w:t>
      </w:r>
    </w:p>
    <w:p w14:paraId="4B4C1960" w14:textId="77777777" w:rsidR="00144657" w:rsidRDefault="00FC52F2">
      <w:pPr>
        <w:pStyle w:val="a3"/>
        <w:ind w:left="232" w:right="167"/>
      </w:pPr>
      <w:r>
        <w:rPr>
          <w:spacing w:val="-7"/>
        </w:rPr>
        <w:t>第一項至第三項及第三十條之一之正常工作時間，雇主得視勞工照顧家庭成員需要，允許勞工於不</w:t>
      </w:r>
      <w:r>
        <w:t>變更每日正常工作時數下，在一小時範圍內，彈性調整工作開始及終止之時間。</w:t>
      </w:r>
    </w:p>
    <w:p w14:paraId="41764A4C" w14:textId="77777777" w:rsidR="00144657" w:rsidRDefault="00FC52F2">
      <w:pPr>
        <w:pStyle w:val="a3"/>
        <w:spacing w:before="163"/>
        <w:ind w:left="232" w:right="169"/>
        <w:jc w:val="both"/>
      </w:pPr>
      <w:r>
        <w:rPr>
          <w:b/>
          <w:color w:val="C00000"/>
          <w:spacing w:val="-3"/>
        </w:rPr>
        <w:t xml:space="preserve">勞動基準法第 </w:t>
      </w:r>
      <w:r>
        <w:rPr>
          <w:b/>
          <w:color w:val="C00000"/>
          <w:spacing w:val="-1"/>
        </w:rPr>
        <w:t>32</w:t>
      </w:r>
      <w:r>
        <w:rPr>
          <w:b/>
          <w:color w:val="C00000"/>
          <w:spacing w:val="-6"/>
        </w:rPr>
        <w:t xml:space="preserve"> 條：</w:t>
      </w:r>
      <w:r>
        <w:rPr>
          <w:spacing w:val="-1"/>
        </w:rPr>
        <w:t>雇主有使勞工在正常工作時間以外工作之必要者，雇主經工會同意，如事業</w:t>
      </w:r>
      <w:r>
        <w:t>單位無工會者，經勞資會議同意後，得將工作時間延長之。</w:t>
      </w:r>
    </w:p>
    <w:p w14:paraId="720D17F4" w14:textId="77777777" w:rsidR="00144657" w:rsidRDefault="00FC52F2">
      <w:pPr>
        <w:pStyle w:val="3"/>
        <w:ind w:right="167"/>
      </w:pPr>
      <w:r>
        <w:rPr>
          <w:color w:val="C00000"/>
          <w:spacing w:val="-7"/>
        </w:rPr>
        <w:t>前項雇主延長勞工之工作時間連同正常工作時間，一日不得超過十二小時；延長之工作時間，一個</w:t>
      </w:r>
      <w:r>
        <w:rPr>
          <w:color w:val="C00000"/>
          <w:spacing w:val="-11"/>
        </w:rPr>
        <w:t>月不得超過四十六小時，但雇主經工會同意，如事業單位無工會者，經勞資會議同意後，延長之工</w:t>
      </w:r>
      <w:r>
        <w:rPr>
          <w:color w:val="C00000"/>
        </w:rPr>
        <w:t>作時間，一個月不得超過五十四小時，每三個月不得超過一百三十八小時。</w:t>
      </w:r>
    </w:p>
    <w:p w14:paraId="7B5CDD61" w14:textId="77777777" w:rsidR="00144657" w:rsidRDefault="00144657">
      <w:pPr>
        <w:sectPr w:rsidR="00144657">
          <w:pgSz w:w="11910" w:h="16840"/>
          <w:pgMar w:top="2260" w:right="680" w:bottom="520" w:left="620" w:header="222" w:footer="331" w:gutter="0"/>
          <w:cols w:space="720"/>
        </w:sectPr>
      </w:pPr>
    </w:p>
    <w:p w14:paraId="34A5C840" w14:textId="77777777" w:rsidR="00144657" w:rsidRDefault="00144657">
      <w:pPr>
        <w:pStyle w:val="a3"/>
        <w:spacing w:before="4"/>
        <w:rPr>
          <w:b/>
          <w:sz w:val="6"/>
        </w:rPr>
      </w:pPr>
    </w:p>
    <w:p w14:paraId="57001C63" w14:textId="77777777" w:rsidR="00144657" w:rsidRDefault="00FC52F2">
      <w:pPr>
        <w:pStyle w:val="a3"/>
        <w:spacing w:before="39"/>
        <w:ind w:left="232" w:right="108"/>
        <w:jc w:val="both"/>
      </w:pPr>
      <w:r>
        <w:rPr>
          <w:spacing w:val="-2"/>
        </w:rPr>
        <w:t>雇主僱用勞工人數在三十人以上，依前項但書規定延長勞工工作時間者，應報當地主管機關備查。</w:t>
      </w:r>
      <w:r>
        <w:rPr>
          <w:spacing w:val="-18"/>
        </w:rPr>
        <w:t>因天災、事變或突發事件，雇主有使勞工在正常工作時間以外工作之必要者，得將工作時間延長之。</w:t>
      </w:r>
      <w:r>
        <w:rPr>
          <w:spacing w:val="-2"/>
        </w:rPr>
        <w:t>但應於延長開始後二十四小時內通知工會；無工會組織者，應報當地主管機關備查。延長之工作時</w:t>
      </w:r>
      <w:r>
        <w:t>間，雇主應於事後補給勞工以適當之休息。</w:t>
      </w:r>
    </w:p>
    <w:p w14:paraId="3A4DD356" w14:textId="77777777" w:rsidR="00144657" w:rsidRDefault="00FC52F2">
      <w:pPr>
        <w:pStyle w:val="a3"/>
        <w:ind w:left="232" w:right="166"/>
      </w:pPr>
      <w:r>
        <w:rPr>
          <w:spacing w:val="-11"/>
        </w:rPr>
        <w:t>在坑內工作之勞工，其工作時間不得延長。但以監視為主之工作，或有前項所定之情形者，不在此</w:t>
      </w:r>
      <w:r>
        <w:t>限。</w:t>
      </w:r>
    </w:p>
    <w:p w14:paraId="56B16E1F" w14:textId="77777777" w:rsidR="00144657" w:rsidRDefault="00FC52F2">
      <w:pPr>
        <w:pStyle w:val="1"/>
        <w:spacing w:line="459" w:lineRule="exact"/>
        <w:rPr>
          <w:u w:val="none"/>
        </w:rPr>
      </w:pPr>
      <w:r>
        <w:rPr>
          <w:color w:val="6F2F9F"/>
          <w:w w:val="99"/>
          <w:u w:color="6F2F9F"/>
        </w:rPr>
        <w:t>※</w:t>
      </w:r>
      <w:r>
        <w:rPr>
          <w:color w:val="6F2F9F"/>
          <w:spacing w:val="-30"/>
          <w:u w:color="6F2F9F"/>
        </w:rPr>
        <w:t xml:space="preserve"> </w:t>
      </w:r>
      <w:r>
        <w:rPr>
          <w:color w:val="6F2F9F"/>
          <w:spacing w:val="-54"/>
          <w:w w:val="99"/>
          <w:u w:color="6F2F9F"/>
        </w:rPr>
        <w:t>罰責：</w:t>
      </w:r>
      <w:r>
        <w:rPr>
          <w:color w:val="6F2F9F"/>
          <w:spacing w:val="-1"/>
          <w:w w:val="99"/>
          <w:u w:color="6F2F9F"/>
        </w:rPr>
        <w:t>（</w:t>
      </w:r>
      <w:hyperlink r:id="rId14">
        <w:r>
          <w:rPr>
            <w:color w:val="0000FF"/>
            <w:w w:val="99"/>
            <w:u w:color="6F2F9F"/>
          </w:rPr>
          <w:t>勞基法第十一章</w:t>
        </w:r>
      </w:hyperlink>
      <w:r>
        <w:rPr>
          <w:color w:val="6F2F9F"/>
          <w:w w:val="99"/>
          <w:u w:color="6F2F9F"/>
        </w:rPr>
        <w:t>）</w:t>
      </w:r>
    </w:p>
    <w:p w14:paraId="6FDA79F8" w14:textId="77777777" w:rsidR="00144657" w:rsidRDefault="00FC52F2">
      <w:pPr>
        <w:pStyle w:val="a3"/>
        <w:spacing w:line="420" w:lineRule="exact"/>
        <w:ind w:left="472"/>
      </w:pPr>
      <w:r>
        <w:rPr>
          <w:noProof/>
        </w:rPr>
        <w:drawing>
          <wp:anchor distT="0" distB="0" distL="0" distR="0" simplePos="0" relativeHeight="487436800" behindDoc="1" locked="0" layoutInCell="1" allowOverlap="1" wp14:anchorId="0E88491F" wp14:editId="1D69DC8B">
            <wp:simplePos x="0" y="0"/>
            <wp:positionH relativeFrom="page">
              <wp:posOffset>1628719</wp:posOffset>
            </wp:positionH>
            <wp:positionV relativeFrom="paragraph">
              <wp:posOffset>201707</wp:posOffset>
            </wp:positionV>
            <wp:extent cx="3783302" cy="3263708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302" cy="3263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※</w:t>
      </w:r>
      <w:r>
        <w:rPr>
          <w:spacing w:val="83"/>
        </w:rPr>
        <w:t xml:space="preserve"> </w:t>
      </w:r>
      <w:r>
        <w:rPr>
          <w:w w:val="95"/>
        </w:rPr>
        <w:t>依勞基法第</w:t>
      </w:r>
      <w:r>
        <w:rPr>
          <w:spacing w:val="56"/>
        </w:rPr>
        <w:t xml:space="preserve">  </w:t>
      </w:r>
      <w:r>
        <w:rPr>
          <w:w w:val="95"/>
        </w:rPr>
        <w:t>32</w:t>
      </w:r>
      <w:r>
        <w:rPr>
          <w:spacing w:val="56"/>
        </w:rPr>
        <w:t xml:space="preserve">  </w:t>
      </w:r>
      <w:r>
        <w:rPr>
          <w:w w:val="95"/>
        </w:rPr>
        <w:t>條規定，雇主有使勞工加班的必要時，必須經過工會或勞資會議的同意，才能</w:t>
      </w:r>
    </w:p>
    <w:p w14:paraId="2B860FB6" w14:textId="77777777" w:rsidR="00144657" w:rsidRDefault="00FC52F2">
      <w:pPr>
        <w:pStyle w:val="a3"/>
        <w:ind w:left="711" w:right="167"/>
      </w:pPr>
      <w:r>
        <w:rPr>
          <w:spacing w:val="-12"/>
        </w:rPr>
        <w:t>延長工作時間。如因天災、事變或突發事件，有使勞工在正常工作時間以外工作的必要，應於</w:t>
      </w:r>
      <w:r>
        <w:rPr>
          <w:spacing w:val="-4"/>
        </w:rPr>
        <w:t xml:space="preserve">延長開始後 </w:t>
      </w:r>
      <w:r>
        <w:rPr>
          <w:spacing w:val="-1"/>
        </w:rPr>
        <w:t>24</w:t>
      </w:r>
      <w:r>
        <w:rPr>
          <w:spacing w:val="-5"/>
        </w:rPr>
        <w:t xml:space="preserve"> 小時內通知工會或當地主管機關備查，另外，勞工延長的工作時間，雇主應於</w:t>
      </w:r>
    </w:p>
    <w:p w14:paraId="51159341" w14:textId="77777777" w:rsidR="00144657" w:rsidRDefault="00FC52F2">
      <w:pPr>
        <w:pStyle w:val="a3"/>
        <w:spacing w:line="437" w:lineRule="exact"/>
        <w:ind w:left="711"/>
      </w:pPr>
      <w:r>
        <w:t>事後補給適當的休息。違反規定者，將處新臺幣 2 萬元以上 100 萬元以下罰鍰。</w:t>
      </w:r>
    </w:p>
    <w:p w14:paraId="43BF1229" w14:textId="77777777" w:rsidR="00144657" w:rsidRDefault="00FC52F2">
      <w:pPr>
        <w:pStyle w:val="a3"/>
        <w:spacing w:before="175"/>
        <w:ind w:left="711" w:right="167"/>
      </w:pPr>
      <w:r>
        <w:rPr>
          <w:spacing w:val="-7"/>
        </w:rPr>
        <w:t>如勞工因健康因素或其他正當理由，不能接受正常工作時間以外工作者，雇主也不得強制其工</w:t>
      </w:r>
      <w:r>
        <w:t>作；違反將處 6 個月以下有期徒刑、拘役或科或併科新臺幣 30 萬元以下罰金。</w:t>
      </w:r>
    </w:p>
    <w:p w14:paraId="142877CE" w14:textId="77777777" w:rsidR="00144657" w:rsidRDefault="00144657">
      <w:pPr>
        <w:pStyle w:val="a3"/>
        <w:rPr>
          <w:sz w:val="18"/>
        </w:rPr>
      </w:pPr>
    </w:p>
    <w:p w14:paraId="6F88C332" w14:textId="77777777" w:rsidR="00144657" w:rsidRDefault="00FC52F2">
      <w:pPr>
        <w:pStyle w:val="1"/>
        <w:rPr>
          <w:u w:val="none"/>
        </w:rPr>
      </w:pPr>
      <w:r>
        <w:rPr>
          <w:color w:val="6F2F9F"/>
          <w:w w:val="95"/>
          <w:u w:color="6F2F9F"/>
        </w:rPr>
        <w:t>※ 參考網站：</w:t>
      </w:r>
    </w:p>
    <w:p w14:paraId="6CB53931" w14:textId="77777777" w:rsidR="00144657" w:rsidRDefault="00FC52F2">
      <w:pPr>
        <w:pStyle w:val="2"/>
        <w:spacing w:before="84" w:line="477" w:lineRule="exact"/>
      </w:pPr>
      <w:r>
        <w:rPr>
          <w:color w:val="FF0000"/>
          <w:spacing w:val="-6"/>
        </w:rPr>
        <w:t>※ 勞動部加班費試算系統：</w:t>
      </w:r>
      <w:hyperlink r:id="rId16">
        <w:r>
          <w:rPr>
            <w:color w:val="0000FF"/>
            <w:u w:val="single" w:color="0000FF"/>
          </w:rPr>
          <w:t>下載網址</w:t>
        </w:r>
      </w:hyperlink>
    </w:p>
    <w:p w14:paraId="7F5FF985" w14:textId="77777777" w:rsidR="00144657" w:rsidRDefault="00FC52F2">
      <w:pPr>
        <w:spacing w:line="440" w:lineRule="exact"/>
        <w:ind w:left="232"/>
        <w:rPr>
          <w:b/>
          <w:sz w:val="28"/>
        </w:rPr>
      </w:pPr>
      <w:r>
        <w:rPr>
          <w:b/>
          <w:color w:val="FF0000"/>
          <w:sz w:val="28"/>
        </w:rPr>
        <w:t>※</w:t>
      </w:r>
      <w:r>
        <w:rPr>
          <w:b/>
          <w:color w:val="FF0000"/>
          <w:spacing w:val="-26"/>
          <w:sz w:val="28"/>
        </w:rPr>
        <w:t xml:space="preserve"> </w:t>
      </w:r>
      <w:r>
        <w:rPr>
          <w:b/>
          <w:color w:val="FF0000"/>
          <w:spacing w:val="-3"/>
          <w:sz w:val="28"/>
        </w:rPr>
        <w:t>特別休假日數試算系統（</w:t>
      </w:r>
      <w:r>
        <w:rPr>
          <w:b/>
          <w:color w:val="FF0000"/>
          <w:spacing w:val="-1"/>
          <w:sz w:val="28"/>
        </w:rPr>
        <w:t>週年制</w:t>
      </w:r>
      <w:r>
        <w:rPr>
          <w:b/>
          <w:color w:val="FF0000"/>
          <w:spacing w:val="-140"/>
          <w:sz w:val="28"/>
        </w:rPr>
        <w:t>）</w:t>
      </w:r>
      <w:r>
        <w:rPr>
          <w:b/>
          <w:color w:val="FF0000"/>
          <w:spacing w:val="-1"/>
          <w:sz w:val="28"/>
        </w:rPr>
        <w:t>：</w:t>
      </w:r>
      <w:hyperlink r:id="rId17">
        <w:r>
          <w:rPr>
            <w:b/>
            <w:color w:val="0000FF"/>
            <w:sz w:val="28"/>
            <w:u w:val="single" w:color="0000FF"/>
          </w:rPr>
          <w:t>下載網址</w:t>
        </w:r>
      </w:hyperlink>
    </w:p>
    <w:p w14:paraId="1FF452BD" w14:textId="77777777" w:rsidR="00144657" w:rsidRDefault="00FC52F2">
      <w:pPr>
        <w:pStyle w:val="2"/>
        <w:spacing w:line="478" w:lineRule="exact"/>
      </w:pPr>
      <w:r>
        <w:rPr>
          <w:color w:val="FF0000"/>
        </w:rPr>
        <w:t>※</w:t>
      </w:r>
      <w:r>
        <w:rPr>
          <w:color w:val="FF0000"/>
          <w:spacing w:val="-26"/>
        </w:rPr>
        <w:t xml:space="preserve"> </w:t>
      </w:r>
      <w:r>
        <w:rPr>
          <w:color w:val="FF0000"/>
          <w:spacing w:val="-2"/>
        </w:rPr>
        <w:t>特別休假日數試算系統</w:t>
      </w:r>
      <w:r>
        <w:rPr>
          <w:color w:val="FF0000"/>
          <w:spacing w:val="-3"/>
        </w:rPr>
        <w:t>（</w:t>
      </w:r>
      <w:r>
        <w:rPr>
          <w:color w:val="FF0000"/>
          <w:spacing w:val="-1"/>
        </w:rPr>
        <w:t>非週年制</w:t>
      </w:r>
      <w:r>
        <w:rPr>
          <w:color w:val="FF0000"/>
          <w:spacing w:val="-142"/>
        </w:rPr>
        <w:t>）</w:t>
      </w:r>
      <w:r>
        <w:rPr>
          <w:color w:val="FF0000"/>
        </w:rPr>
        <w:t>：</w:t>
      </w:r>
      <w:hyperlink r:id="rId18">
        <w:r>
          <w:rPr>
            <w:color w:val="0000FF"/>
            <w:spacing w:val="-1"/>
            <w:u w:val="single" w:color="0000FF"/>
          </w:rPr>
          <w:t>下載網址</w:t>
        </w:r>
      </w:hyperlink>
    </w:p>
    <w:p w14:paraId="7B16D407" w14:textId="77777777" w:rsidR="00144657" w:rsidRDefault="00144657">
      <w:pPr>
        <w:pStyle w:val="a3"/>
        <w:rPr>
          <w:b/>
          <w:sz w:val="20"/>
        </w:rPr>
      </w:pPr>
    </w:p>
    <w:p w14:paraId="35D119AA" w14:textId="77777777" w:rsidR="00144657" w:rsidRDefault="00144657">
      <w:pPr>
        <w:pStyle w:val="a3"/>
        <w:spacing w:before="16"/>
        <w:rPr>
          <w:b/>
        </w:rPr>
      </w:pPr>
    </w:p>
    <w:p w14:paraId="31D251D2" w14:textId="77777777" w:rsidR="00144657" w:rsidRDefault="00FC52F2">
      <w:pPr>
        <w:spacing w:line="604" w:lineRule="exact"/>
        <w:ind w:left="1226" w:right="1164"/>
        <w:jc w:val="center"/>
        <w:rPr>
          <w:rFonts w:ascii="Yu Gothic" w:eastAsia="Yu Gothic"/>
          <w:b/>
          <w:sz w:val="36"/>
        </w:rPr>
      </w:pPr>
      <w:r>
        <w:rPr>
          <w:rFonts w:ascii="Yu Gothic" w:eastAsia="Yu Gothic" w:hint="eastAsia"/>
          <w:b/>
          <w:color w:val="001F5F"/>
          <w:sz w:val="36"/>
        </w:rPr>
        <w:t>＊資料如有錯誤，煩請來電告知，感謝各位的配合~</w:t>
      </w:r>
    </w:p>
    <w:p w14:paraId="61572A9D" w14:textId="0CF61093" w:rsidR="00144657" w:rsidRDefault="00144657" w:rsidP="00FC52F2">
      <w:pPr>
        <w:pStyle w:val="a3"/>
        <w:rPr>
          <w:rFonts w:ascii="Times New Roman"/>
          <w:sz w:val="20"/>
        </w:rPr>
      </w:pPr>
    </w:p>
    <w:sectPr w:rsidR="00144657">
      <w:headerReference w:type="default" r:id="rId19"/>
      <w:footerReference w:type="default" r:id="rId20"/>
      <w:pgSz w:w="11910" w:h="16840"/>
      <w:pgMar w:top="2260" w:right="680" w:bottom="0" w:left="620" w:header="2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1273" w14:textId="77777777" w:rsidR="004655EC" w:rsidRDefault="004655EC">
      <w:r>
        <w:separator/>
      </w:r>
    </w:p>
  </w:endnote>
  <w:endnote w:type="continuationSeparator" w:id="0">
    <w:p w14:paraId="768FB717" w14:textId="77777777" w:rsidR="004655EC" w:rsidRDefault="0046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1F06" w14:textId="40E7B44A" w:rsidR="00144657" w:rsidRDefault="004D51D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3B1C15" wp14:editId="211BC1D4">
              <wp:simplePos x="0" y="0"/>
              <wp:positionH relativeFrom="page">
                <wp:posOffset>3711575</wp:posOffset>
              </wp:positionH>
              <wp:positionV relativeFrom="page">
                <wp:posOffset>10342880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D43C2" w14:textId="77777777" w:rsidR="00144657" w:rsidRDefault="00FC52F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B1C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25pt;margin-top:814.4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Aq&#10;/gY+4AAAAA0BAAAPAAAAAAAAAAAAAAAAAC8EAABkcnMvZG93bnJldi54bWxQSwUGAAAAAAQABADz&#10;AAAAPAUAAAAA&#10;" filled="f" stroked="f">
              <v:textbox inset="0,0,0,0">
                <w:txbxContent>
                  <w:p w14:paraId="7E2D43C2" w14:textId="77777777" w:rsidR="00144657" w:rsidRDefault="00FC52F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F1D4" w14:textId="77777777" w:rsidR="00144657" w:rsidRDefault="0014465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B6E9" w14:textId="77777777" w:rsidR="004655EC" w:rsidRDefault="004655EC">
      <w:r>
        <w:separator/>
      </w:r>
    </w:p>
  </w:footnote>
  <w:footnote w:type="continuationSeparator" w:id="0">
    <w:p w14:paraId="1C7BBDB5" w14:textId="77777777" w:rsidR="004655EC" w:rsidRDefault="0046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0198" w14:textId="2675B493" w:rsidR="00144657" w:rsidRDefault="00FC52F2" w:rsidP="00FC52F2">
    <w:pPr>
      <w:pStyle w:val="a3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0C9D3D4D" wp14:editId="24C93720">
          <wp:extent cx="5239897" cy="1428750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8592" cy="1442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EBC3" w14:textId="77777777" w:rsidR="00144657" w:rsidRDefault="00FC52F2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6DABD14" wp14:editId="40949E94">
          <wp:simplePos x="0" y="0"/>
          <wp:positionH relativeFrom="page">
            <wp:posOffset>1211526</wp:posOffset>
          </wp:positionH>
          <wp:positionV relativeFrom="page">
            <wp:posOffset>140803</wp:posOffset>
          </wp:positionV>
          <wp:extent cx="5239438" cy="1299376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9438" cy="1299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5614"/>
    <w:multiLevelType w:val="hybridMultilevel"/>
    <w:tmpl w:val="FE26A3F4"/>
    <w:lvl w:ilvl="0" w:tplc="04090001">
      <w:start w:val="1"/>
      <w:numFmt w:val="bullet"/>
      <w:lvlText w:val=""/>
      <w:lvlJc w:val="left"/>
      <w:pPr>
        <w:ind w:left="7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2" w:hanging="480"/>
      </w:pPr>
      <w:rPr>
        <w:rFonts w:ascii="Wingdings" w:hAnsi="Wingdings" w:hint="default"/>
      </w:rPr>
    </w:lvl>
  </w:abstractNum>
  <w:abstractNum w:abstractNumId="1" w15:restartNumberingAfterBreak="0">
    <w:nsid w:val="6952325B"/>
    <w:multiLevelType w:val="hybridMultilevel"/>
    <w:tmpl w:val="06B21982"/>
    <w:lvl w:ilvl="0" w:tplc="E6FE2044">
      <w:numFmt w:val="bullet"/>
      <w:lvlText w:val=""/>
      <w:lvlJc w:val="left"/>
      <w:pPr>
        <w:ind w:left="431" w:hanging="200"/>
      </w:pPr>
      <w:rPr>
        <w:rFonts w:hint="default"/>
        <w:spacing w:val="20"/>
        <w:w w:val="100"/>
        <w:lang w:val="en-US" w:eastAsia="zh-TW" w:bidi="ar-SA"/>
      </w:rPr>
    </w:lvl>
    <w:lvl w:ilvl="1" w:tplc="383A6060">
      <w:numFmt w:val="bullet"/>
      <w:lvlText w:val="•"/>
      <w:lvlJc w:val="left"/>
      <w:pPr>
        <w:ind w:left="1456" w:hanging="200"/>
      </w:pPr>
      <w:rPr>
        <w:rFonts w:hint="default"/>
        <w:lang w:val="en-US" w:eastAsia="zh-TW" w:bidi="ar-SA"/>
      </w:rPr>
    </w:lvl>
    <w:lvl w:ilvl="2" w:tplc="C35AC9D2">
      <w:numFmt w:val="bullet"/>
      <w:lvlText w:val="•"/>
      <w:lvlJc w:val="left"/>
      <w:pPr>
        <w:ind w:left="2473" w:hanging="200"/>
      </w:pPr>
      <w:rPr>
        <w:rFonts w:hint="default"/>
        <w:lang w:val="en-US" w:eastAsia="zh-TW" w:bidi="ar-SA"/>
      </w:rPr>
    </w:lvl>
    <w:lvl w:ilvl="3" w:tplc="0F3CB1A6">
      <w:numFmt w:val="bullet"/>
      <w:lvlText w:val="•"/>
      <w:lvlJc w:val="left"/>
      <w:pPr>
        <w:ind w:left="3489" w:hanging="200"/>
      </w:pPr>
      <w:rPr>
        <w:rFonts w:hint="default"/>
        <w:lang w:val="en-US" w:eastAsia="zh-TW" w:bidi="ar-SA"/>
      </w:rPr>
    </w:lvl>
    <w:lvl w:ilvl="4" w:tplc="A25061CA">
      <w:numFmt w:val="bullet"/>
      <w:lvlText w:val="•"/>
      <w:lvlJc w:val="left"/>
      <w:pPr>
        <w:ind w:left="4506" w:hanging="200"/>
      </w:pPr>
      <w:rPr>
        <w:rFonts w:hint="default"/>
        <w:lang w:val="en-US" w:eastAsia="zh-TW" w:bidi="ar-SA"/>
      </w:rPr>
    </w:lvl>
    <w:lvl w:ilvl="5" w:tplc="04CEB256">
      <w:numFmt w:val="bullet"/>
      <w:lvlText w:val="•"/>
      <w:lvlJc w:val="left"/>
      <w:pPr>
        <w:ind w:left="5523" w:hanging="200"/>
      </w:pPr>
      <w:rPr>
        <w:rFonts w:hint="default"/>
        <w:lang w:val="en-US" w:eastAsia="zh-TW" w:bidi="ar-SA"/>
      </w:rPr>
    </w:lvl>
    <w:lvl w:ilvl="6" w:tplc="1E1EDFC8">
      <w:numFmt w:val="bullet"/>
      <w:lvlText w:val="•"/>
      <w:lvlJc w:val="left"/>
      <w:pPr>
        <w:ind w:left="6539" w:hanging="200"/>
      </w:pPr>
      <w:rPr>
        <w:rFonts w:hint="default"/>
        <w:lang w:val="en-US" w:eastAsia="zh-TW" w:bidi="ar-SA"/>
      </w:rPr>
    </w:lvl>
    <w:lvl w:ilvl="7" w:tplc="96B2CE6A">
      <w:numFmt w:val="bullet"/>
      <w:lvlText w:val="•"/>
      <w:lvlJc w:val="left"/>
      <w:pPr>
        <w:ind w:left="7556" w:hanging="200"/>
      </w:pPr>
      <w:rPr>
        <w:rFonts w:hint="default"/>
        <w:lang w:val="en-US" w:eastAsia="zh-TW" w:bidi="ar-SA"/>
      </w:rPr>
    </w:lvl>
    <w:lvl w:ilvl="8" w:tplc="6E16BD34">
      <w:numFmt w:val="bullet"/>
      <w:lvlText w:val="•"/>
      <w:lvlJc w:val="left"/>
      <w:pPr>
        <w:ind w:left="8573" w:hanging="200"/>
      </w:pPr>
      <w:rPr>
        <w:rFonts w:hint="default"/>
        <w:lang w:val="en-US" w:eastAsia="zh-TW" w:bidi="ar-SA"/>
      </w:rPr>
    </w:lvl>
  </w:abstractNum>
  <w:num w:numId="1" w16cid:durableId="977227457">
    <w:abstractNumId w:val="1"/>
  </w:num>
  <w:num w:numId="2" w16cid:durableId="102559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57"/>
    <w:rsid w:val="000160A8"/>
    <w:rsid w:val="00066324"/>
    <w:rsid w:val="00144657"/>
    <w:rsid w:val="002B61D7"/>
    <w:rsid w:val="004655EC"/>
    <w:rsid w:val="004D51DE"/>
    <w:rsid w:val="0061748E"/>
    <w:rsid w:val="007E0983"/>
    <w:rsid w:val="009518FA"/>
    <w:rsid w:val="00D34AEF"/>
    <w:rsid w:val="00F366EE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6897"/>
  <w15:docId w15:val="{62C62AC8-FDDC-4491-8B21-B0C33D17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ind w:left="232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line="440" w:lineRule="exact"/>
      <w:ind w:left="2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3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1" w:hanging="200"/>
    </w:pPr>
  </w:style>
  <w:style w:type="paragraph" w:customStyle="1" w:styleId="TableParagraph">
    <w:name w:val="Table Paragraph"/>
    <w:basedOn w:val="a"/>
    <w:uiPriority w:val="1"/>
    <w:qFormat/>
    <w:pPr>
      <w:spacing w:line="395" w:lineRule="exact"/>
      <w:ind w:left="1208" w:right="1196"/>
      <w:jc w:val="center"/>
    </w:pPr>
  </w:style>
  <w:style w:type="paragraph" w:styleId="a5">
    <w:name w:val="header"/>
    <w:basedOn w:val="a"/>
    <w:link w:val="a6"/>
    <w:uiPriority w:val="99"/>
    <w:unhideWhenUsed/>
    <w:rsid w:val="00FC5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2F2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C5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2F2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mol.gov.tw/FLAW/FLAWDOC03.aspx?searchmode=global&amp;datatype=etype&amp;mode=002&amp;no=FE352902&amp;keyword=%e4%bf%ae%e6%ad%a3%e5%9f%ba%e6%9c%ac%e5%b7%a5%e8%b3%87" TargetMode="External"/><Relationship Id="rId13" Type="http://schemas.openxmlformats.org/officeDocument/2006/relationships/hyperlink" Target="https://laws.mol.gov.tw/FLAW/FLAWDAT01.aspx?id=FL014930" TargetMode="External"/><Relationship Id="rId18" Type="http://schemas.openxmlformats.org/officeDocument/2006/relationships/hyperlink" Target="https://calc.mol.gov.tw/Trail_New/html/RestDaysNYear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aws.mol.gov.tw/FLAW/FLAWDOC03.aspx?searchmode=global&amp;datatype=etype&amp;mode=002&amp;no=FE352902&amp;keyword=%e4%bf%ae%e6%ad%a3%e5%9f%ba%e6%9c%ac%e5%b7%a5%e8%b3%87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calc.mol.gov.tw/Trail_New/html/RestDay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bweb.mol.gov.tw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www.nhi.gov.tw/Content_List.aspx?n=E325BA452DC12764&amp;topn=5FE8C9FEAE863B46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bli.gov.tw/0102606.html" TargetMode="External"/><Relationship Id="rId14" Type="http://schemas.openxmlformats.org/officeDocument/2006/relationships/hyperlink" Target="https://laws.mol.gov.tw/FLAW/FLAWDAT0201.aspx?id=FL01493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本會會訊</dc:title>
  <dc:creator>user</dc:creator>
  <cp:lastModifiedBy>就業服務商業同業公會 新北市</cp:lastModifiedBy>
  <cp:revision>4</cp:revision>
  <dcterms:created xsi:type="dcterms:W3CDTF">2023-11-21T03:06:00Z</dcterms:created>
  <dcterms:modified xsi:type="dcterms:W3CDTF">2023-11-22T02:06:00Z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2023-11-21T00:00:00Z</vt:filetime>
  </property>
</Properties>
</file>